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C11B94" w:rsidRDefault="00DF25F5" w:rsidP="00DF25F5">
      <w:pPr>
        <w:spacing w:after="0"/>
        <w:jc w:val="center"/>
        <w:rPr>
          <w:rFonts w:ascii="Times New Roman" w:hAnsi="Times New Roman" w:cs="Times New Roman"/>
          <w:b/>
        </w:rPr>
      </w:pPr>
      <w:r w:rsidRPr="00C11B94">
        <w:rPr>
          <w:rFonts w:ascii="Times New Roman" w:hAnsi="Times New Roman" w:cs="Times New Roman"/>
          <w:b/>
        </w:rPr>
        <w:t>KARALIAUS MINDAUGO PROFESINIO MOKYMO CENTRAS</w:t>
      </w:r>
    </w:p>
    <w:p w14:paraId="366E3EB3" w14:textId="77777777" w:rsidR="00DF25F5" w:rsidRPr="00C11B94" w:rsidRDefault="00DF25F5" w:rsidP="00DF25F5">
      <w:pPr>
        <w:spacing w:after="0" w:line="240" w:lineRule="auto"/>
        <w:jc w:val="center"/>
        <w:rPr>
          <w:rFonts w:ascii="Times New Roman" w:hAnsi="Times New Roman" w:cs="Times New Roman"/>
        </w:rPr>
      </w:pPr>
      <w:r w:rsidRPr="00C11B94">
        <w:rPr>
          <w:rFonts w:ascii="Times New Roman" w:hAnsi="Times New Roman" w:cs="Times New Roman"/>
        </w:rPr>
        <w:t>Viešoji įstaiga, Karaliaus Mindaugo pr. 11, 44287 Kaunas, tel.: (8–37) 221723, faks. (8–37) 205990,</w:t>
      </w:r>
    </w:p>
    <w:p w14:paraId="3E683171" w14:textId="77777777" w:rsidR="00DF25F5" w:rsidRPr="00C11B94" w:rsidRDefault="00DF25F5" w:rsidP="00DF25F5">
      <w:pPr>
        <w:pStyle w:val="Standard"/>
        <w:jc w:val="both"/>
        <w:rPr>
          <w:rFonts w:cs="Times New Roman"/>
          <w:sz w:val="22"/>
          <w:szCs w:val="22"/>
        </w:rPr>
      </w:pPr>
      <w:r w:rsidRPr="00C11B94">
        <w:rPr>
          <w:rFonts w:cs="Times New Roman"/>
          <w:sz w:val="22"/>
          <w:szCs w:val="22"/>
        </w:rPr>
        <w:t xml:space="preserve">el. p. </w:t>
      </w:r>
      <w:hyperlink r:id="rId9" w:history="1">
        <w:r w:rsidRPr="00C11B94">
          <w:rPr>
            <w:rStyle w:val="Hyperlink"/>
            <w:sz w:val="22"/>
            <w:szCs w:val="22"/>
          </w:rPr>
          <w:t>rastine@kaupa.lt</w:t>
        </w:r>
      </w:hyperlink>
      <w:r w:rsidRPr="00C11B94">
        <w:rPr>
          <w:rFonts w:cs="Times New Roman"/>
          <w:sz w:val="22"/>
          <w:szCs w:val="22"/>
        </w:rPr>
        <w:t xml:space="preserve">, </w:t>
      </w:r>
      <w:hyperlink r:id="rId10" w:history="1">
        <w:r w:rsidRPr="00C11B94">
          <w:rPr>
            <w:rStyle w:val="Hyperlink"/>
            <w:sz w:val="22"/>
            <w:szCs w:val="22"/>
          </w:rPr>
          <w:t>http://www.kaupa.lt</w:t>
        </w:r>
      </w:hyperlink>
      <w:r w:rsidRPr="00C11B94">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3132C74A"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31539" w:rsidRPr="009A3053">
        <w:rPr>
          <w:rFonts w:ascii="Times New Roman" w:eastAsiaTheme="minorEastAsia" w:hAnsi="Times New Roman" w:cs="Times New Roman"/>
          <w:lang w:eastAsia="lt-LT"/>
        </w:rPr>
        <w:t>2026-</w:t>
      </w:r>
      <w:r w:rsidR="00C26583" w:rsidRPr="009A3053">
        <w:rPr>
          <w:rFonts w:ascii="Times New Roman" w:eastAsiaTheme="minorEastAsia" w:hAnsi="Times New Roman" w:cs="Times New Roman"/>
          <w:lang w:eastAsia="lt-LT"/>
        </w:rPr>
        <w:t>05-</w:t>
      </w:r>
      <w:r w:rsidR="009A3053">
        <w:rPr>
          <w:rFonts w:ascii="Times New Roman" w:eastAsiaTheme="minorEastAsia" w:hAnsi="Times New Roman" w:cs="Times New Roman"/>
          <w:lang w:eastAsia="lt-LT"/>
        </w:rPr>
        <w:t>07</w:t>
      </w:r>
      <w:r w:rsidR="00C26583">
        <w:rPr>
          <w:rFonts w:ascii="Times New Roman" w:eastAsiaTheme="minorEastAsia" w:hAnsi="Times New Roman" w:cs="Times New Roman"/>
          <w:lang w:eastAsia="lt-LT"/>
        </w:rPr>
        <w:t xml:space="preserve"> protokolu Nr.1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31052BF2" w14:textId="3F0EA93D" w:rsidR="00AF6315" w:rsidRPr="00CE418E" w:rsidRDefault="00EF3565" w:rsidP="00AF6315">
      <w:pPr>
        <w:ind w:firstLine="567"/>
        <w:jc w:val="center"/>
        <w:rPr>
          <w:rFonts w:ascii="Times New Roman" w:eastAsia="Times New Roman" w:hAnsi="Times New Roman" w:cs="Times New Roman"/>
          <w:b/>
          <w:noProof/>
          <w:lang w:eastAsia="lt-LT"/>
        </w:rPr>
      </w:pPr>
      <w:r>
        <w:rPr>
          <w:rFonts w:ascii="Times New Roman" w:eastAsia="Times New Roman" w:hAnsi="Times New Roman" w:cs="Times New Roman"/>
          <w:b/>
          <w:noProof/>
          <w:lang w:eastAsia="lt-LT"/>
        </w:rPr>
        <w:t xml:space="preserve">VAISIŲ, DARŽOVIŲ IR PANAŠIŲ PRODUKTŲ </w:t>
      </w:r>
      <w:r w:rsidR="00AF6315" w:rsidRPr="00CE418E">
        <w:rPr>
          <w:rFonts w:ascii="Times New Roman" w:eastAsia="Times New Roman" w:hAnsi="Times New Roman" w:cs="Times New Roman"/>
          <w:b/>
          <w:noProof/>
          <w:lang w:eastAsia="lt-LT"/>
        </w:rPr>
        <w:t xml:space="preserve">PIRKIMAS </w:t>
      </w: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02E0463" w14:textId="77777777" w:rsidR="00FB2CF1" w:rsidRDefault="00FB2CF1" w:rsidP="00BC330F">
      <w:pPr>
        <w:spacing w:after="0" w:line="240" w:lineRule="auto"/>
        <w:rPr>
          <w:rFonts w:ascii="Times New Roman" w:eastAsia="Calibri" w:hAnsi="Times New Roman" w:cs="Times New Roman"/>
          <w:sz w:val="24"/>
          <w:szCs w:val="24"/>
        </w:rPr>
      </w:pPr>
    </w:p>
    <w:p w14:paraId="2313CF07" w14:textId="77777777" w:rsidR="00FB2CF1" w:rsidRDefault="00FB2CF1" w:rsidP="00BC330F">
      <w:pPr>
        <w:spacing w:after="0" w:line="240" w:lineRule="auto"/>
        <w:rPr>
          <w:rFonts w:ascii="Times New Roman" w:eastAsia="Calibri" w:hAnsi="Times New Roman" w:cs="Times New Roman"/>
          <w:sz w:val="24"/>
          <w:szCs w:val="24"/>
        </w:rPr>
      </w:pPr>
    </w:p>
    <w:p w14:paraId="19560730" w14:textId="77777777" w:rsidR="00FB2CF1" w:rsidRDefault="00FB2CF1" w:rsidP="00BC330F">
      <w:pPr>
        <w:spacing w:after="0" w:line="240" w:lineRule="auto"/>
        <w:rPr>
          <w:rFonts w:ascii="Times New Roman" w:eastAsia="Calibri" w:hAnsi="Times New Roman" w:cs="Times New Roman"/>
          <w:sz w:val="24"/>
          <w:szCs w:val="24"/>
        </w:rPr>
      </w:pPr>
    </w:p>
    <w:p w14:paraId="06E6CAF3" w14:textId="77777777" w:rsidR="00FB2CF1" w:rsidRDefault="00FB2CF1"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6DDA051F"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7BD9B388"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lastRenderedPageBreak/>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105517D0"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 xml:space="preserve">Perkančioji organizacija </w:t>
      </w:r>
      <w:r w:rsidR="00FB2CF1">
        <w:rPr>
          <w:rFonts w:ascii="Times New Roman" w:eastAsia="Times New Roman" w:hAnsi="Times New Roman" w:cs="Times New Roman"/>
        </w:rPr>
        <w:t>ne</w:t>
      </w:r>
      <w:r w:rsidRPr="00023C86">
        <w:rPr>
          <w:rFonts w:ascii="Times New Roman" w:eastAsia="Times New Roman" w:hAnsi="Times New Roman" w:cs="Times New Roman"/>
        </w:rPr>
        <w:t>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7CE99F" w14:textId="1877F435" w:rsidR="00087661" w:rsidRPr="009A15BE" w:rsidRDefault="00087661" w:rsidP="00087661">
      <w:pPr>
        <w:pStyle w:val="ListParagraph"/>
        <w:numPr>
          <w:ilvl w:val="1"/>
          <w:numId w:val="17"/>
        </w:numPr>
        <w:spacing w:line="276" w:lineRule="auto"/>
        <w:ind w:left="0" w:firstLine="0"/>
        <w:jc w:val="both"/>
        <w:rPr>
          <w:rFonts w:ascii="Times New Roman" w:hAnsi="Times New Roman"/>
          <w:color w:val="000000"/>
          <w:sz w:val="22"/>
          <w:szCs w:val="22"/>
          <w:lang w:eastAsia="en-GB"/>
        </w:rPr>
      </w:pPr>
      <w:r w:rsidRPr="009A15BE">
        <w:rPr>
          <w:rFonts w:ascii="Times New Roman" w:hAnsi="Times New Roman"/>
          <w:b/>
          <w:color w:val="000000"/>
          <w:sz w:val="22"/>
          <w:szCs w:val="22"/>
        </w:rPr>
        <w:lastRenderedPageBreak/>
        <w:t>Vykdomas pirkimas yra žaliasis,</w:t>
      </w:r>
      <w:r w:rsidRPr="009A15BE">
        <w:rPr>
          <w:rFonts w:ascii="Times New Roman" w:hAnsi="Times New Roman"/>
          <w:color w:val="000000"/>
          <w:sz w:val="22"/>
          <w:szCs w:val="22"/>
        </w:rPr>
        <w:t xml:space="preserve"> pirkimo objektui taikomi aplinkos apsaugos kriterijai patvirtinti Lietuvos Respublikos ministro 2011 m. birželio mėn. 28 d. įsakymu Nr. D1-508 (Lietuvos Respublikos aplinkos ministro 2017 m. rugpjūčio mėn. 22 d. įsakymo Nr. D1-671 redakcija). Pirkimo objektui taikomi </w:t>
      </w:r>
      <w:r w:rsidRPr="009A15BE">
        <w:rPr>
          <w:rFonts w:ascii="Times New Roman" w:hAnsi="Times New Roman"/>
          <w:b/>
          <w:bCs/>
          <w:color w:val="000000"/>
          <w:sz w:val="22"/>
          <w:szCs w:val="22"/>
          <w:lang w:eastAsia="en-GB"/>
        </w:rPr>
        <w:t>minimalūs</w:t>
      </w:r>
      <w:r w:rsidRPr="009A15BE">
        <w:rPr>
          <w:rFonts w:ascii="Times New Roman" w:hAnsi="Times New Roman"/>
          <w:color w:val="000000"/>
          <w:sz w:val="22"/>
          <w:szCs w:val="22"/>
          <w:lang w:eastAsia="en-GB"/>
        </w:rPr>
        <w:t xml:space="preserve"> aplinkos apsaugos kriterijai</w:t>
      </w:r>
      <w:r w:rsidR="009A15BE">
        <w:rPr>
          <w:rFonts w:ascii="Times New Roman" w:hAnsi="Times New Roman"/>
          <w:color w:val="000000"/>
          <w:sz w:val="22"/>
          <w:szCs w:val="22"/>
          <w:lang w:eastAsia="en-GB"/>
        </w:rPr>
        <w:t>, nustatyti Priede Nr. 1 „Techninė specifikacija“.</w:t>
      </w:r>
    </w:p>
    <w:p w14:paraId="32491165" w14:textId="3C9BF542" w:rsidR="008B3BE3" w:rsidRPr="00087661" w:rsidRDefault="008B3BE3" w:rsidP="00087661">
      <w:pPr>
        <w:pStyle w:val="ListParagraph"/>
        <w:spacing w:line="276" w:lineRule="auto"/>
        <w:ind w:left="0"/>
        <w:jc w:val="both"/>
        <w:rPr>
          <w:rFonts w:ascii="Times New Roman" w:hAnsi="Times New Roman"/>
          <w:sz w:val="22"/>
          <w:szCs w:val="22"/>
          <w:highlight w:val="yellow"/>
        </w:rPr>
      </w:pPr>
    </w:p>
    <w:p w14:paraId="33B7E035" w14:textId="382D1C32" w:rsidR="008A1D57" w:rsidRDefault="008A1D57" w:rsidP="00691275">
      <w:pPr>
        <w:pStyle w:val="ListParagraph"/>
        <w:spacing w:line="276" w:lineRule="auto"/>
        <w:ind w:left="0"/>
        <w:jc w:val="both"/>
        <w:rPr>
          <w:rFonts w:ascii="Times New Roman" w:hAnsi="Times New Roman"/>
          <w:sz w:val="22"/>
          <w:szCs w:val="22"/>
        </w:rPr>
      </w:pP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113377F4" w:rsidR="00BC330F" w:rsidRPr="00746427" w:rsidRDefault="00BC330F" w:rsidP="00C067D9">
      <w:pPr>
        <w:tabs>
          <w:tab w:val="left" w:pos="0"/>
        </w:tabs>
        <w:spacing w:after="0" w:line="276" w:lineRule="auto"/>
        <w:jc w:val="both"/>
        <w:rPr>
          <w:rFonts w:asciiTheme="majorBidi" w:eastAsia="Times New Roman" w:hAnsiTheme="majorBidi" w:cstheme="majorBidi"/>
        </w:rPr>
      </w:pPr>
      <w:r w:rsidRPr="00746427">
        <w:rPr>
          <w:rFonts w:ascii="Times New Roman" w:eastAsia="Times New Roman" w:hAnsi="Times New Roman" w:cs="Times New Roman"/>
          <w:b/>
        </w:rPr>
        <w:t>2.1.</w:t>
      </w:r>
      <w:r w:rsidRPr="00746427">
        <w:rPr>
          <w:rFonts w:ascii="Times New Roman" w:eastAsia="Times New Roman" w:hAnsi="Times New Roman" w:cs="Times New Roman"/>
        </w:rPr>
        <w:t xml:space="preserve"> </w:t>
      </w:r>
      <w:r w:rsidRPr="00746427">
        <w:rPr>
          <w:rFonts w:asciiTheme="majorBidi" w:eastAsia="Times New Roman" w:hAnsiTheme="majorBidi" w:cstheme="majorBidi"/>
          <w:bCs/>
        </w:rPr>
        <w:t>Pirkimo objektas</w:t>
      </w:r>
      <w:r w:rsidRPr="00746427">
        <w:rPr>
          <w:rFonts w:asciiTheme="majorBidi" w:eastAsia="Times New Roman" w:hAnsiTheme="majorBidi" w:cstheme="majorBidi"/>
        </w:rPr>
        <w:t xml:space="preserve"> </w:t>
      </w:r>
      <w:r w:rsidR="00EF3565">
        <w:rPr>
          <w:rFonts w:asciiTheme="majorBidi" w:eastAsia="Arial Unicode MS" w:hAnsiTheme="majorBidi" w:cstheme="majorBidi"/>
          <w:b/>
          <w:color w:val="000000"/>
        </w:rPr>
        <w:t>vais</w:t>
      </w:r>
      <w:r w:rsidR="00375A90">
        <w:rPr>
          <w:rFonts w:asciiTheme="majorBidi" w:eastAsia="Arial Unicode MS" w:hAnsiTheme="majorBidi" w:cstheme="majorBidi"/>
          <w:b/>
          <w:color w:val="000000"/>
        </w:rPr>
        <w:t>ių, daržovių ir panašių produktų</w:t>
      </w:r>
      <w:r w:rsidR="00572ACA">
        <w:rPr>
          <w:rFonts w:asciiTheme="majorBidi" w:eastAsia="Arial Unicode MS" w:hAnsiTheme="majorBidi" w:cstheme="majorBidi"/>
          <w:b/>
          <w:color w:val="000000"/>
        </w:rPr>
        <w:t xml:space="preserve"> </w:t>
      </w:r>
      <w:r w:rsidR="009C228F" w:rsidRPr="00746427">
        <w:rPr>
          <w:rFonts w:asciiTheme="majorBidi" w:eastAsiaTheme="minorEastAsia" w:hAnsiTheme="majorBidi" w:cstheme="majorBidi"/>
          <w:b/>
          <w:bCs/>
        </w:rPr>
        <w:t xml:space="preserve">(toliau – Prekės) įskaitant </w:t>
      </w:r>
      <w:r w:rsidR="00BD3703">
        <w:rPr>
          <w:rFonts w:asciiTheme="majorBidi" w:eastAsiaTheme="minorEastAsia" w:hAnsiTheme="majorBidi" w:cstheme="majorBidi"/>
          <w:b/>
          <w:bCs/>
        </w:rPr>
        <w:t xml:space="preserve">jų </w:t>
      </w:r>
      <w:r w:rsidR="009C228F" w:rsidRPr="00746427">
        <w:rPr>
          <w:rFonts w:asciiTheme="majorBidi" w:eastAsiaTheme="minorEastAsia" w:hAnsiTheme="majorBidi" w:cstheme="majorBidi"/>
          <w:b/>
          <w:bCs/>
        </w:rPr>
        <w:t>pristatymą, pirkimas</w:t>
      </w:r>
      <w:r w:rsidR="009C228F" w:rsidRPr="00746427">
        <w:rPr>
          <w:rFonts w:asciiTheme="majorBidi" w:eastAsiaTheme="minorEastAsia" w:hAnsiTheme="majorBidi" w:cstheme="majorBidi"/>
          <w:bCs/>
        </w:rPr>
        <w:t>.</w:t>
      </w:r>
      <w:r w:rsidR="00957357" w:rsidRPr="00746427">
        <w:rPr>
          <w:rFonts w:asciiTheme="majorBidi" w:eastAsiaTheme="minorEastAsia" w:hAnsiTheme="majorBidi" w:cstheme="majorBidi"/>
          <w:bCs/>
          <w:lang w:eastAsia="lt-LT"/>
        </w:rPr>
        <w:t xml:space="preserve"> </w:t>
      </w:r>
      <w:r w:rsidR="00C067D9" w:rsidRPr="00746427">
        <w:rPr>
          <w:rFonts w:asciiTheme="majorBidi" w:hAnsiTheme="majorBidi" w:cstheme="majorBidi"/>
        </w:rPr>
        <w:t>Pagrindinis</w:t>
      </w:r>
      <w:r w:rsidR="00C067D9" w:rsidRPr="00746427">
        <w:rPr>
          <w:rFonts w:asciiTheme="majorBidi" w:hAnsiTheme="majorBidi" w:cstheme="majorBidi"/>
          <w:color w:val="000000"/>
        </w:rPr>
        <w:t xml:space="preserve"> BVPŽ kodas </w:t>
      </w:r>
      <w:r w:rsidR="00C067D9" w:rsidRPr="00746427">
        <w:rPr>
          <w:rFonts w:asciiTheme="majorBidi" w:hAnsiTheme="majorBidi" w:cstheme="majorBidi"/>
          <w:noProof/>
        </w:rPr>
        <w:t>15</w:t>
      </w:r>
      <w:r w:rsidR="00375A90">
        <w:rPr>
          <w:rFonts w:asciiTheme="majorBidi" w:hAnsiTheme="majorBidi" w:cstheme="majorBidi"/>
          <w:noProof/>
        </w:rPr>
        <w:t>3</w:t>
      </w:r>
      <w:r w:rsidR="00C067D9" w:rsidRPr="00746427">
        <w:rPr>
          <w:rFonts w:asciiTheme="majorBidi" w:hAnsiTheme="majorBidi" w:cstheme="majorBidi"/>
          <w:noProof/>
        </w:rPr>
        <w:t>00000-</w:t>
      </w:r>
      <w:r w:rsidR="00375A90">
        <w:rPr>
          <w:rFonts w:asciiTheme="majorBidi" w:hAnsiTheme="majorBidi" w:cstheme="majorBidi"/>
          <w:noProof/>
        </w:rPr>
        <w:t>1</w:t>
      </w:r>
      <w:r w:rsidR="00C067D9" w:rsidRPr="00746427">
        <w:rPr>
          <w:rFonts w:asciiTheme="majorBidi" w:hAnsiTheme="majorBidi" w:cstheme="majorBidi"/>
          <w:noProof/>
        </w:rPr>
        <w:t xml:space="preserve"> (</w:t>
      </w:r>
      <w:r w:rsidR="00375A90">
        <w:rPr>
          <w:rFonts w:asciiTheme="majorBidi" w:hAnsiTheme="majorBidi" w:cstheme="majorBidi"/>
          <w:noProof/>
        </w:rPr>
        <w:t>Vaisiai, daržovės ir panašūs produktai</w:t>
      </w:r>
      <w:r w:rsidR="00C067D9" w:rsidRPr="00746427">
        <w:rPr>
          <w:rFonts w:asciiTheme="majorBidi" w:hAnsiTheme="majorBidi" w:cstheme="majorBidi"/>
          <w:noProof/>
        </w:rPr>
        <w:t>)</w:t>
      </w:r>
      <w:r w:rsidR="00C067D9" w:rsidRPr="00746427">
        <w:rPr>
          <w:rFonts w:asciiTheme="majorBidi" w:hAnsiTheme="majorBidi" w:cstheme="majorBidi"/>
        </w:rPr>
        <w:t xml:space="preserve">. </w:t>
      </w:r>
      <w:r w:rsidRPr="00746427">
        <w:rPr>
          <w:rFonts w:asciiTheme="majorBidi" w:eastAsia="Times New Roman" w:hAnsiTheme="majorBidi" w:cstheme="majorBidi"/>
        </w:rPr>
        <w:t>Pirkimo objekto aprašymas pateiktas</w:t>
      </w:r>
      <w:r w:rsidRPr="00746427">
        <w:rPr>
          <w:rFonts w:asciiTheme="majorBidi" w:eastAsia="Times New Roman" w:hAnsiTheme="majorBidi" w:cstheme="majorBidi"/>
          <w:b/>
        </w:rPr>
        <w:t xml:space="preserve"> </w:t>
      </w:r>
      <w:r w:rsidRPr="00746427">
        <w:rPr>
          <w:rFonts w:asciiTheme="majorBidi" w:eastAsia="Times New Roman" w:hAnsiTheme="majorBidi" w:cstheme="majorBidi"/>
        </w:rPr>
        <w:t>konkurso sąlygų 1 priede „Techninė specifikacija“ (toliau - Techninė specifikacija).</w:t>
      </w:r>
      <w:r w:rsidR="00DB31C1" w:rsidRPr="00746427">
        <w:rPr>
          <w:rFonts w:asciiTheme="majorBidi" w:hAnsiTheme="majorBidi" w:cstheme="majorBidi"/>
        </w:rPr>
        <w:t xml:space="preserve"> </w:t>
      </w:r>
    </w:p>
    <w:p w14:paraId="440E52AF" w14:textId="310C9DF4" w:rsidR="00DA09EE" w:rsidRPr="00746427" w:rsidRDefault="00DA09EE" w:rsidP="00C067D9">
      <w:pPr>
        <w:spacing w:after="0" w:line="276" w:lineRule="auto"/>
        <w:jc w:val="both"/>
        <w:rPr>
          <w:rFonts w:asciiTheme="majorBidi" w:eastAsia="Times New Roman" w:hAnsiTheme="majorBidi" w:cstheme="majorBidi"/>
          <w:color w:val="000000"/>
        </w:rPr>
      </w:pPr>
      <w:r w:rsidRPr="00746427">
        <w:rPr>
          <w:rFonts w:asciiTheme="majorBidi" w:eastAsia="Times New Roman" w:hAnsiTheme="majorBidi" w:cstheme="majorBidi"/>
          <w:b/>
          <w:bCs/>
          <w:color w:val="000000"/>
          <w:lang w:eastAsia="lt-LT"/>
        </w:rPr>
        <w:t>2.2.</w:t>
      </w:r>
      <w:r w:rsidRPr="00746427">
        <w:rPr>
          <w:rFonts w:asciiTheme="majorBidi" w:eastAsia="Times New Roman" w:hAnsiTheme="majorBidi" w:cstheme="majorBidi"/>
          <w:color w:val="000000"/>
          <w:lang w:eastAsia="lt-LT"/>
        </w:rPr>
        <w:t xml:space="preserve"> </w:t>
      </w:r>
      <w:r w:rsidR="008943E4" w:rsidRPr="00746427">
        <w:rPr>
          <w:rFonts w:asciiTheme="majorBidi" w:eastAsia="Times New Roman" w:hAnsiTheme="majorBidi" w:cstheme="majorBidi"/>
          <w:color w:val="000000"/>
        </w:rPr>
        <w:t xml:space="preserve">Pirkimo objektas yra neskaidomas į </w:t>
      </w:r>
      <w:r w:rsidR="008943E4" w:rsidRPr="00746427">
        <w:rPr>
          <w:rFonts w:asciiTheme="majorBidi" w:eastAsia="Calibri" w:hAnsiTheme="majorBidi" w:cstheme="majorBidi"/>
        </w:rPr>
        <w:t>pirkimo objekto dalis</w:t>
      </w:r>
      <w:r w:rsidR="008943E4" w:rsidRPr="00746427">
        <w:rPr>
          <w:rFonts w:asciiTheme="majorBidi" w:eastAsia="Times New Roman" w:hAnsiTheme="majorBidi" w:cstheme="majorBidi"/>
          <w:color w:val="000000"/>
        </w:rPr>
        <w:t>. Dalyvis gali teikti pasiūlymą vienai (pilnai) pirkimo objekto daliai.</w:t>
      </w:r>
      <w:r w:rsidR="008943E4" w:rsidRPr="00746427">
        <w:rPr>
          <w:rFonts w:asciiTheme="majorBidi" w:eastAsia="Times New Roman" w:hAnsiTheme="majorBidi" w:cstheme="majorBidi"/>
        </w:rPr>
        <w:t xml:space="preserve"> Dalyvio pasiūlymas, kuriame pateiktas</w:t>
      </w:r>
      <w:r w:rsidR="008943E4" w:rsidRPr="00746427">
        <w:rPr>
          <w:rFonts w:asciiTheme="majorBidi" w:eastAsia="Times New Roman" w:hAnsiTheme="majorBidi" w:cstheme="majorBidi"/>
          <w:iCs/>
        </w:rPr>
        <w:t xml:space="preserve"> ne pilnas reikalaujamų prekių asortimentas bus atmetamas. </w:t>
      </w:r>
      <w:r w:rsidR="008943E4" w:rsidRPr="00746427">
        <w:rPr>
          <w:rFonts w:asciiTheme="majorBidi" w:eastAsia="Times New Roman" w:hAnsiTheme="majorBidi" w:cstheme="majorBidi"/>
        </w:rPr>
        <w:t>Konkurso dalyvių skaičius neribojamas.</w:t>
      </w:r>
    </w:p>
    <w:p w14:paraId="5CBE2DE0" w14:textId="7A2B8E56" w:rsidR="00DA09EE" w:rsidRPr="00746427" w:rsidRDefault="00DA09EE" w:rsidP="00DA09EE">
      <w:pPr>
        <w:spacing w:after="0" w:line="276" w:lineRule="auto"/>
        <w:jc w:val="both"/>
        <w:rPr>
          <w:rFonts w:ascii="Times New Roman" w:eastAsia="Calibri" w:hAnsi="Times New Roman" w:cs="Times New Roman"/>
        </w:rPr>
      </w:pPr>
      <w:r w:rsidRPr="00746427">
        <w:rPr>
          <w:rFonts w:ascii="Times New Roman" w:eastAsia="Times New Roman" w:hAnsi="Times New Roman" w:cs="Times New Roman"/>
          <w:b/>
        </w:rPr>
        <w:t>2.3</w:t>
      </w:r>
      <w:r w:rsidRPr="00746427">
        <w:rPr>
          <w:rFonts w:ascii="Times New Roman" w:eastAsia="Times New Roman" w:hAnsi="Times New Roman" w:cs="Times New Roman"/>
        </w:rPr>
        <w:t>.</w:t>
      </w:r>
      <w:r w:rsidRPr="00746427">
        <w:rPr>
          <w:rFonts w:ascii="Times New Roman" w:eastAsia="Calibri" w:hAnsi="Times New Roman" w:cs="Times New Roman"/>
          <w:b/>
          <w:bCs/>
        </w:rPr>
        <w:t xml:space="preserve"> </w:t>
      </w:r>
      <w:bookmarkStart w:id="0" w:name="_Hlk65138909"/>
      <w:r w:rsidRPr="00746427">
        <w:rPr>
          <w:rFonts w:ascii="Times New Roman" w:eastAsia="Calibri" w:hAnsi="Times New Roman" w:cs="Times New Roman"/>
          <w:b/>
        </w:rPr>
        <w:t xml:space="preserve">Pirkimui skirta lėšų suma – ne daugiau kaip </w:t>
      </w:r>
      <w:r w:rsidR="00375A90">
        <w:rPr>
          <w:rFonts w:ascii="Times New Roman" w:eastAsia="Calibri" w:hAnsi="Times New Roman" w:cs="Times New Roman"/>
          <w:b/>
        </w:rPr>
        <w:t>145</w:t>
      </w:r>
      <w:r w:rsidR="00EB382C" w:rsidRPr="00746427">
        <w:rPr>
          <w:rFonts w:ascii="Times New Roman" w:eastAsia="Calibri" w:hAnsi="Times New Roman" w:cs="Times New Roman"/>
          <w:b/>
        </w:rPr>
        <w:t>00</w:t>
      </w:r>
      <w:r w:rsidR="00DD12DF" w:rsidRPr="00746427">
        <w:rPr>
          <w:rFonts w:ascii="Times New Roman" w:eastAsia="Calibri" w:hAnsi="Times New Roman" w:cs="Times New Roman"/>
          <w:b/>
        </w:rPr>
        <w:t>0</w:t>
      </w:r>
      <w:r w:rsidRPr="00746427">
        <w:rPr>
          <w:rFonts w:ascii="Times New Roman" w:eastAsia="Calibri" w:hAnsi="Times New Roman" w:cs="Times New Roman"/>
          <w:b/>
        </w:rPr>
        <w:t>,00 Eur be PVM</w:t>
      </w:r>
      <w:r w:rsidR="00DC080C" w:rsidRPr="00746427">
        <w:rPr>
          <w:rFonts w:ascii="Times New Roman" w:eastAsia="Calibri" w:hAnsi="Times New Roman" w:cs="Times New Roman"/>
          <w:b/>
        </w:rPr>
        <w:t>.</w:t>
      </w:r>
    </w:p>
    <w:p w14:paraId="542FDF26" w14:textId="09131ACD" w:rsidR="00DA09EE" w:rsidRPr="00746427" w:rsidRDefault="007543AE" w:rsidP="00746427">
      <w:pPr>
        <w:pStyle w:val="NormalWeb"/>
        <w:spacing w:before="0" w:beforeAutospacing="0" w:after="0" w:afterAutospacing="0" w:line="276" w:lineRule="auto"/>
        <w:jc w:val="both"/>
        <w:rPr>
          <w:sz w:val="22"/>
          <w:szCs w:val="22"/>
        </w:rPr>
      </w:pPr>
      <w:r w:rsidRPr="00746427">
        <w:rPr>
          <w:b/>
          <w:bCs/>
          <w:sz w:val="22"/>
          <w:szCs w:val="22"/>
          <w:lang w:eastAsia="en-US"/>
        </w:rPr>
        <w:t>2.4.</w:t>
      </w:r>
      <w:r w:rsidRPr="00746427">
        <w:rPr>
          <w:sz w:val="22"/>
          <w:szCs w:val="22"/>
          <w:lang w:eastAsia="en-US"/>
        </w:rPr>
        <w:t xml:space="preserve"> </w:t>
      </w:r>
      <w:bookmarkEnd w:id="0"/>
      <w:r w:rsidR="00DA09EE" w:rsidRPr="00746427">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0A279AAE" w:rsidR="00DA09EE" w:rsidRPr="00746427" w:rsidRDefault="00DA09EE" w:rsidP="00DA09EE">
      <w:pPr>
        <w:spacing w:after="0" w:line="276" w:lineRule="auto"/>
        <w:jc w:val="both"/>
        <w:rPr>
          <w:rFonts w:ascii="Times New Roman" w:eastAsiaTheme="minorEastAsia" w:hAnsi="Times New Roman" w:cs="Times New Roman"/>
          <w:color w:val="000000" w:themeColor="text1"/>
        </w:rPr>
      </w:pPr>
      <w:r w:rsidRPr="00746427">
        <w:rPr>
          <w:rFonts w:ascii="Times New Roman" w:hAnsi="Times New Roman"/>
          <w:b/>
          <w:bCs/>
          <w:lang w:eastAsia="lt-LT"/>
        </w:rPr>
        <w:t>2.</w:t>
      </w:r>
      <w:r w:rsidR="00746427" w:rsidRPr="00746427">
        <w:rPr>
          <w:rFonts w:ascii="Times New Roman" w:hAnsi="Times New Roman"/>
          <w:b/>
          <w:bCs/>
          <w:lang w:eastAsia="lt-LT"/>
        </w:rPr>
        <w:t>5</w:t>
      </w:r>
      <w:r w:rsidRPr="00746427">
        <w:rPr>
          <w:rFonts w:ascii="Times New Roman" w:hAnsi="Times New Roman"/>
          <w:b/>
          <w:bCs/>
          <w:lang w:eastAsia="lt-LT"/>
        </w:rPr>
        <w:t>.</w:t>
      </w:r>
      <w:r w:rsidRPr="00746427">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6427" w:rsidRDefault="00DA09EE" w:rsidP="00DA09EE">
      <w:pPr>
        <w:spacing w:after="0" w:line="276" w:lineRule="auto"/>
        <w:jc w:val="both"/>
        <w:rPr>
          <w:rFonts w:ascii="Times New Roman" w:eastAsiaTheme="minorEastAsia" w:hAnsi="Times New Roman" w:cs="Times New Roman"/>
          <w:color w:val="000000" w:themeColor="text1"/>
        </w:rPr>
      </w:pPr>
    </w:p>
    <w:p w14:paraId="3A167B75" w14:textId="61F376E5" w:rsidR="00BC330F" w:rsidRPr="00AC7E67" w:rsidRDefault="00BC330F" w:rsidP="00091D8C">
      <w:pPr>
        <w:pStyle w:val="ListParagraph"/>
        <w:numPr>
          <w:ilvl w:val="0"/>
          <w:numId w:val="9"/>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lastRenderedPageBreak/>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902088">
              <w:rPr>
                <w:rFonts w:eastAsia="Calibri"/>
                <w:lang w:val="lt-LT" w:eastAsia="lt-LT"/>
              </w:rPr>
              <w:lastRenderedPageBreak/>
              <w:t>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lastRenderedPageBreak/>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sumokėjimo ar imtis kitų </w:t>
            </w:r>
            <w:r w:rsidRPr="00902088">
              <w:rPr>
                <w:rFonts w:eastAsia="Calibri"/>
                <w:color w:val="000000"/>
                <w:bdr w:val="none" w:sz="0" w:space="0" w:color="auto" w:frame="1"/>
                <w:lang w:val="lt-LT" w:eastAsia="lt-LT"/>
              </w:rPr>
              <w:lastRenderedPageBreak/>
              <w:t>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xml:space="preserve">. </w:t>
            </w:r>
            <w:r w:rsidRPr="00902088">
              <w:rPr>
                <w:rFonts w:eastAsia="Calibri"/>
                <w:bCs/>
                <w:lang w:val="lt-LT" w:eastAsia="lt-LT"/>
              </w:rPr>
              <w:lastRenderedPageBreak/>
              <w:t>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„C10. Su kitais ekonominės veiklos </w:t>
            </w:r>
            <w:r w:rsidRPr="00902088">
              <w:rPr>
                <w:rFonts w:eastAsia="Calibri"/>
                <w:lang w:val="lt-LT" w:eastAsia="lt-LT"/>
              </w:rPr>
              <w:lastRenderedPageBreak/>
              <w:t>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902088">
              <w:rPr>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9A3053"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9A3053"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w:t>
            </w:r>
            <w:r w:rsidRPr="00902088">
              <w:rPr>
                <w:color w:val="000000"/>
                <w:shd w:val="clear" w:color="auto" w:fill="FFFFFF"/>
                <w:lang w:val="lt-LT" w:eastAsia="lt-LT"/>
              </w:rPr>
              <w:lastRenderedPageBreak/>
              <w:t>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9A3053"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9A3053"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902088">
              <w:rPr>
                <w:rFonts w:eastAsia="Calibri"/>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9A3053"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lastRenderedPageBreak/>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091D8C">
      <w:pPr>
        <w:pStyle w:val="ListParagraph"/>
        <w:widowControl w:val="0"/>
        <w:numPr>
          <w:ilvl w:val="0"/>
          <w:numId w:val="7"/>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 xml:space="preserve">kiekvienos šios </w:t>
      </w:r>
      <w:r w:rsidRPr="00DD0683">
        <w:rPr>
          <w:rFonts w:ascii="Times New Roman" w:eastAsia="Calibri" w:hAnsi="Times New Roman" w:cs="Times New Roman"/>
          <w:lang w:eastAsia="lt-LT"/>
        </w:rPr>
        <w:lastRenderedPageBreak/>
        <w:t>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091D8C">
      <w:pPr>
        <w:pStyle w:val="ListParagraph"/>
        <w:widowControl w:val="0"/>
        <w:numPr>
          <w:ilvl w:val="0"/>
          <w:numId w:val="7"/>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091D8C">
      <w:pPr>
        <w:pStyle w:val="ListParagraph"/>
        <w:numPr>
          <w:ilvl w:val="1"/>
          <w:numId w:val="7"/>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w:t>
      </w:r>
      <w:r w:rsidRPr="00976FAD">
        <w:rPr>
          <w:rFonts w:ascii="Times New Roman" w:eastAsia="Calibri" w:hAnsi="Times New Roman" w:cs="Times New Roman"/>
          <w:bCs/>
          <w:lang w:eastAsia="lt-LT"/>
        </w:rPr>
        <w:lastRenderedPageBreak/>
        <w:t xml:space="preserve">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57AF0D98"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w:t>
            </w:r>
            <w:r w:rsidR="00746427">
              <w:rPr>
                <w:rFonts w:ascii="Times New Roman" w:eastAsia="Arial Unicode MS" w:hAnsi="Times New Roman" w:cs="Times New Roman"/>
                <w:bCs/>
                <w:bdr w:val="none" w:sz="0" w:space="0" w:color="auto" w:frame="1"/>
                <w:lang w:eastAsia="lt-LT"/>
              </w:rPr>
              <w:t>-kainos pasiūlymas</w:t>
            </w:r>
            <w:r w:rsidRPr="00AF364B">
              <w:rPr>
                <w:rFonts w:ascii="Times New Roman" w:eastAsia="Arial Unicode MS" w:hAnsi="Times New Roman" w:cs="Times New Roman"/>
                <w:bCs/>
                <w:bdr w:val="none" w:sz="0" w:space="0" w:color="auto" w:frame="1"/>
                <w:lang w:eastAsia="lt-LT"/>
              </w:rPr>
              <w:t>, parengt</w:t>
            </w:r>
            <w:r w:rsidR="00746427">
              <w:rPr>
                <w:rFonts w:ascii="Times New Roman" w:eastAsia="Arial Unicode MS" w:hAnsi="Times New Roman" w:cs="Times New Roman"/>
                <w:bCs/>
                <w:bdr w:val="none" w:sz="0" w:space="0" w:color="auto" w:frame="1"/>
                <w:lang w:eastAsia="lt-LT"/>
              </w:rPr>
              <w:t>as</w:t>
            </w:r>
            <w:r w:rsidRPr="00AF364B">
              <w:rPr>
                <w:rFonts w:ascii="Times New Roman" w:eastAsia="Arial Unicode MS" w:hAnsi="Times New Roman" w:cs="Times New Roman"/>
                <w:bCs/>
                <w:bdr w:val="none" w:sz="0" w:space="0" w:color="auto" w:frame="1"/>
                <w:lang w:eastAsia="lt-LT"/>
              </w:rPr>
              <w:t xml:space="preserve"> pagal šių pirkimo sąlygų 1</w:t>
            </w:r>
            <w:r w:rsidR="00746427">
              <w:rPr>
                <w:rFonts w:ascii="Times New Roman" w:eastAsia="Arial Unicode MS" w:hAnsi="Times New Roman" w:cs="Times New Roman"/>
                <w:bCs/>
                <w:bdr w:val="none" w:sz="0" w:space="0" w:color="auto" w:frame="1"/>
                <w:lang w:eastAsia="lt-LT"/>
              </w:rPr>
              <w:t>-1</w:t>
            </w:r>
            <w:r w:rsidRPr="00AF364B">
              <w:rPr>
                <w:rFonts w:ascii="Times New Roman" w:eastAsia="Arial Unicode MS" w:hAnsi="Times New Roman" w:cs="Times New Roman"/>
                <w:bCs/>
                <w:bdr w:val="none" w:sz="0" w:space="0" w:color="auto" w:frame="1"/>
                <w:lang w:eastAsia="lt-LT"/>
              </w:rPr>
              <w:t xml:space="preserve"> priedą</w:t>
            </w:r>
            <w:r w:rsidR="00746427">
              <w:rPr>
                <w:rFonts w:ascii="Times New Roman" w:eastAsia="Arial Unicode MS" w:hAnsi="Times New Roman" w:cs="Times New Roman"/>
                <w:bCs/>
                <w:bdr w:val="none" w:sz="0" w:space="0" w:color="auto" w:frame="1"/>
                <w:lang w:eastAsia="lt-LT"/>
              </w:rPr>
              <w:t xml:space="preserve"> (</w:t>
            </w:r>
            <w:proofErr w:type="spellStart"/>
            <w:r w:rsidR="00746427">
              <w:rPr>
                <w:rFonts w:ascii="Times New Roman" w:eastAsia="Arial Unicode MS" w:hAnsi="Times New Roman" w:cs="Times New Roman"/>
                <w:bCs/>
                <w:bdr w:val="none" w:sz="0" w:space="0" w:color="auto" w:frame="1"/>
                <w:lang w:eastAsia="lt-LT"/>
              </w:rPr>
              <w:t>excel</w:t>
            </w:r>
            <w:proofErr w:type="spellEnd"/>
            <w:r w:rsidR="00746427">
              <w:rPr>
                <w:rFonts w:ascii="Times New Roman" w:eastAsia="Arial Unicode MS" w:hAnsi="Times New Roman" w:cs="Times New Roman"/>
                <w:bCs/>
                <w:bdr w:val="none" w:sz="0" w:space="0" w:color="auto" w:frame="1"/>
                <w:lang w:eastAsia="lt-LT"/>
              </w:rPr>
              <w:t xml:space="preserve"> lentele)</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48C75514"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 xml:space="preserve">Pasiūlymo galiojimą užtikrinantis dokumentas (jei </w:t>
            </w:r>
            <w:r w:rsidR="00327E61">
              <w:rPr>
                <w:rFonts w:ascii="Times New Roman" w:eastAsia="Calibri" w:hAnsi="Times New Roman" w:cs="Times New Roman"/>
                <w:bCs/>
              </w:rPr>
              <w:t>prašoma</w:t>
            </w:r>
            <w:r w:rsidRPr="00AF364B">
              <w:rPr>
                <w:rFonts w:ascii="Times New Roman" w:eastAsia="Calibri" w:hAnsi="Times New Roman" w:cs="Times New Roman"/>
                <w:bCs/>
              </w:rPr>
              <w:t>).</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 xml:space="preserve">konkurso sąlygų 2 priedo </w:t>
      </w:r>
      <w:r w:rsidRPr="000536CD">
        <w:rPr>
          <w:rFonts w:ascii="Times New Roman" w:eastAsia="Calibri" w:hAnsi="Times New Roman" w:cs="Times New Roman"/>
          <w:u w:val="single"/>
          <w:lang w:eastAsia="lt-LT"/>
        </w:rPr>
        <w:lastRenderedPageBreak/>
        <w:t>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lastRenderedPageBreak/>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407EC44A" w:rsidR="00C03C38" w:rsidRPr="000536CD" w:rsidRDefault="00C03C38" w:rsidP="0023588F">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Tiekėjas, siekdamas įrodyti, kad pirkimo objektas atitinka techninėje specifikacijoje nustatytus reikalavimus</w:t>
      </w:r>
      <w:r w:rsidRPr="0023588F">
        <w:rPr>
          <w:rFonts w:ascii="Times New Roman" w:eastAsia="Times New Roman" w:hAnsi="Times New Roman" w:cs="Times New Roman"/>
          <w:color w:val="000000" w:themeColor="text1"/>
          <w:u w:val="single"/>
        </w:rPr>
        <w:t xml:space="preserve">, </w:t>
      </w:r>
      <w:r w:rsidRPr="0023588F">
        <w:rPr>
          <w:rFonts w:ascii="Times New Roman" w:eastAsia="Times New Roman" w:hAnsi="Times New Roman" w:cs="Times New Roman"/>
          <w:b/>
          <w:bCs/>
          <w:color w:val="000000" w:themeColor="text1"/>
          <w:u w:val="single"/>
        </w:rPr>
        <w:t>privalo pateikti užpildytą</w:t>
      </w:r>
      <w:r w:rsidRPr="006F028C">
        <w:rPr>
          <w:rFonts w:ascii="Times New Roman" w:eastAsia="Times New Roman" w:hAnsi="Times New Roman" w:cs="Times New Roman"/>
          <w:b/>
          <w:bCs/>
          <w:color w:val="000000" w:themeColor="text1"/>
        </w:rPr>
        <w:t xml:space="preserve"> </w:t>
      </w:r>
      <w:r w:rsidRPr="006F028C">
        <w:rPr>
          <w:rFonts w:ascii="Times New Roman" w:eastAsia="Calibri" w:hAnsi="Times New Roman"/>
          <w:b/>
          <w:bCs/>
          <w:u w:val="single"/>
          <w:lang w:eastAsia="lt-LT"/>
        </w:rPr>
        <w:t xml:space="preserve">konkurso sąlygų priedą Nr. 1 </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091D8C">
      <w:pPr>
        <w:pStyle w:val="ListParagraph"/>
        <w:numPr>
          <w:ilvl w:val="0"/>
          <w:numId w:val="7"/>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lastRenderedPageBreak/>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lastRenderedPageBreak/>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w:t>
      </w:r>
      <w:r w:rsidRPr="006B714B">
        <w:rPr>
          <w:rFonts w:ascii="Times New Roman" w:hAnsi="Times New Roman"/>
          <w:bCs/>
        </w:rPr>
        <w:lastRenderedPageBreak/>
        <w:t xml:space="preserve">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7D0C60">
        <w:rPr>
          <w:rFonts w:ascii="Times New Roman" w:eastAsia="Calibri" w:hAnsi="Times New Roman" w:cs="Times New Roman"/>
        </w:rPr>
        <w:t>lygiavertišką</w:t>
      </w:r>
      <w:proofErr w:type="spellEnd"/>
      <w:r w:rsidR="00FA6D0A" w:rsidRPr="007D0C60">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4004B333" w14:textId="77777777" w:rsidR="00C03C38" w:rsidRPr="007A35F6"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lastRenderedPageBreak/>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091D8C">
      <w:pPr>
        <w:pStyle w:val="ListParagraph"/>
        <w:numPr>
          <w:ilvl w:val="0"/>
          <w:numId w:val="7"/>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091D8C">
      <w:pPr>
        <w:pStyle w:val="ListParagraph"/>
        <w:keepNext/>
        <w:numPr>
          <w:ilvl w:val="0"/>
          <w:numId w:val="7"/>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Pr="001441D5" w:rsidRDefault="00DE4C02" w:rsidP="003A179A">
      <w:pPr>
        <w:spacing w:after="0" w:line="240" w:lineRule="auto"/>
        <w:jc w:val="center"/>
        <w:rPr>
          <w:rFonts w:ascii="Times New Roman" w:eastAsia="Calibri" w:hAnsi="Times New Roman" w:cs="Times New Roman"/>
          <w:b/>
          <w:lang w:eastAsia="lt-LT"/>
        </w:rPr>
      </w:pPr>
      <w:r w:rsidRPr="001441D5">
        <w:rPr>
          <w:rFonts w:ascii="Times New Roman" w:eastAsia="Calibri" w:hAnsi="Times New Roman" w:cs="Times New Roman"/>
          <w:b/>
          <w:lang w:eastAsia="lt-LT"/>
        </w:rPr>
        <w:t>TECHNINĖ SPECIFIKACIJA</w:t>
      </w:r>
    </w:p>
    <w:p w14:paraId="6DB75149" w14:textId="77777777" w:rsidR="00746427" w:rsidRPr="001441D5" w:rsidRDefault="00746427" w:rsidP="00746427">
      <w:pPr>
        <w:spacing w:after="0" w:line="240" w:lineRule="auto"/>
        <w:ind w:left="5102"/>
        <w:jc w:val="right"/>
        <w:rPr>
          <w:rFonts w:ascii="Times New Roman" w:eastAsia="Calibri" w:hAnsi="Times New Roman" w:cs="Times New Roman"/>
          <w:lang w:eastAsia="lt-LT"/>
        </w:rPr>
      </w:pPr>
    </w:p>
    <w:p w14:paraId="2480C17D" w14:textId="69B3DC53" w:rsidR="00746427" w:rsidRPr="001441D5" w:rsidRDefault="00746427" w:rsidP="00091D8C">
      <w:pPr>
        <w:pStyle w:val="NormalWeb"/>
        <w:numPr>
          <w:ilvl w:val="0"/>
          <w:numId w:val="10"/>
        </w:numPr>
        <w:spacing w:before="0" w:beforeAutospacing="0" w:after="0" w:afterAutospacing="0" w:line="360" w:lineRule="auto"/>
        <w:ind w:left="0" w:firstLine="0"/>
        <w:jc w:val="both"/>
        <w:rPr>
          <w:rFonts w:eastAsiaTheme="minorEastAsia"/>
          <w:bCs/>
          <w:sz w:val="22"/>
          <w:szCs w:val="22"/>
        </w:rPr>
      </w:pPr>
      <w:r w:rsidRPr="001441D5">
        <w:rPr>
          <w:rFonts w:eastAsiaTheme="minorEastAsia"/>
          <w:b/>
          <w:sz w:val="22"/>
          <w:szCs w:val="22"/>
        </w:rPr>
        <w:t>Pirkimo objektas</w:t>
      </w:r>
      <w:r w:rsidRPr="001441D5">
        <w:rPr>
          <w:rFonts w:eastAsiaTheme="minorEastAsia"/>
          <w:bCs/>
          <w:sz w:val="22"/>
          <w:szCs w:val="22"/>
        </w:rPr>
        <w:t xml:space="preserve"> – </w:t>
      </w:r>
      <w:r w:rsidR="00051CE8" w:rsidRPr="001441D5">
        <w:rPr>
          <w:rFonts w:asciiTheme="majorBidi" w:eastAsia="Arial Unicode MS" w:hAnsiTheme="majorBidi" w:cstheme="majorBidi"/>
          <w:bCs/>
          <w:color w:val="000000"/>
          <w:sz w:val="22"/>
          <w:szCs w:val="22"/>
        </w:rPr>
        <w:t xml:space="preserve">vaisių, daržovių ir panašių produktų </w:t>
      </w:r>
      <w:r w:rsidR="00051CE8" w:rsidRPr="001441D5">
        <w:rPr>
          <w:rFonts w:asciiTheme="majorBidi" w:eastAsiaTheme="minorEastAsia" w:hAnsiTheme="majorBidi" w:cstheme="majorBidi"/>
          <w:bCs/>
          <w:sz w:val="22"/>
          <w:szCs w:val="22"/>
        </w:rPr>
        <w:t>(toliau – Prekės) įskaitant jų pristatymą, pirkimas</w:t>
      </w:r>
      <w:r w:rsidRPr="001441D5">
        <w:rPr>
          <w:rFonts w:eastAsiaTheme="minorEastAsia"/>
          <w:bCs/>
          <w:sz w:val="22"/>
          <w:szCs w:val="22"/>
        </w:rPr>
        <w:t xml:space="preserve">. </w:t>
      </w:r>
    </w:p>
    <w:p w14:paraId="7FB5DAC1" w14:textId="77777777" w:rsidR="009D55CF" w:rsidRPr="001441D5" w:rsidRDefault="00107536" w:rsidP="00091D8C">
      <w:pPr>
        <w:pStyle w:val="NormalWeb"/>
        <w:numPr>
          <w:ilvl w:val="0"/>
          <w:numId w:val="10"/>
        </w:numPr>
        <w:spacing w:before="0" w:beforeAutospacing="0" w:after="0" w:afterAutospacing="0" w:line="360" w:lineRule="auto"/>
        <w:ind w:left="0" w:firstLine="0"/>
        <w:jc w:val="both"/>
        <w:rPr>
          <w:sz w:val="22"/>
          <w:szCs w:val="22"/>
        </w:rPr>
      </w:pPr>
      <w:r w:rsidRPr="001441D5">
        <w:rPr>
          <w:b/>
          <w:bCs/>
          <w:sz w:val="22"/>
          <w:szCs w:val="22"/>
          <w:lang w:eastAsia="en-US"/>
        </w:rPr>
        <w:t>Prekių kiekiai ir užsakymas</w:t>
      </w:r>
      <w:r w:rsidRPr="001441D5">
        <w:rPr>
          <w:sz w:val="22"/>
          <w:szCs w:val="22"/>
          <w:lang w:eastAsia="en-US"/>
        </w:rPr>
        <w:t xml:space="preserve">. </w:t>
      </w:r>
    </w:p>
    <w:p w14:paraId="75544197" w14:textId="6B114020" w:rsidR="00DD24E5" w:rsidRPr="001441D5" w:rsidRDefault="00DD24E5" w:rsidP="00DD24E5">
      <w:pPr>
        <w:pStyle w:val="NormalWeb"/>
        <w:spacing w:before="0" w:beforeAutospacing="0" w:after="0" w:afterAutospacing="0" w:line="360" w:lineRule="auto"/>
        <w:jc w:val="both"/>
        <w:rPr>
          <w:sz w:val="22"/>
          <w:szCs w:val="22"/>
          <w:lang w:eastAsia="en-US"/>
        </w:rPr>
      </w:pPr>
      <w:r w:rsidRPr="001441D5">
        <w:rPr>
          <w:sz w:val="22"/>
          <w:szCs w:val="22"/>
          <w:lang w:eastAsia="en-US"/>
        </w:rPr>
        <w:t xml:space="preserve">2.1. </w:t>
      </w:r>
      <w:r w:rsidR="004A267B" w:rsidRPr="001441D5">
        <w:rPr>
          <w:sz w:val="22"/>
          <w:szCs w:val="22"/>
        </w:rPr>
        <w:t>Prekių kiekiai yra preliminarūs ir gali kisti (didėti ar mažėti), atsižvelgiant į Perkančiosios organizacijos poreikį, tačiau Perkančioji organizacija įsipareigoja Sutarties galiojimo metu įsigyti ne mažiau kaip 80 procentų Prekių kiekio (arba Prekių vertės),</w:t>
      </w:r>
      <w:r w:rsidRPr="001441D5">
        <w:rPr>
          <w:sz w:val="22"/>
          <w:szCs w:val="22"/>
          <w:lang w:eastAsia="en-US"/>
        </w:rPr>
        <w:t xml:space="preserve"> nustatytos kiekvienoje prekių pozicijoje.</w:t>
      </w:r>
    </w:p>
    <w:p w14:paraId="3C653883" w14:textId="77777777" w:rsidR="00DD24E5" w:rsidRPr="001441D5" w:rsidRDefault="00DD24E5" w:rsidP="00DD24E5">
      <w:pPr>
        <w:pStyle w:val="NormalWeb"/>
        <w:spacing w:before="0" w:beforeAutospacing="0" w:after="0" w:afterAutospacing="0" w:line="360" w:lineRule="auto"/>
        <w:jc w:val="both"/>
        <w:rPr>
          <w:sz w:val="22"/>
          <w:szCs w:val="22"/>
          <w:lang w:eastAsia="en-US"/>
        </w:rPr>
      </w:pPr>
      <w:r w:rsidRPr="001441D5">
        <w:rPr>
          <w:sz w:val="22"/>
          <w:szCs w:val="22"/>
          <w:lang w:eastAsia="en-US"/>
        </w:rPr>
        <w:t xml:space="preserve">2.2. </w:t>
      </w:r>
      <w:r w:rsidRPr="009A3053">
        <w:rPr>
          <w:sz w:val="22"/>
          <w:szCs w:val="22"/>
          <w:lang w:eastAsia="en-US"/>
        </w:rPr>
        <w:t>Prekės užsakomos dalimis pagal Perkančiosios organizacijos poreikį, pateikiant atskirus užsakymus, neviršijant Sutartyje nustatytos maksimalios vertės ir užtikrinant, kad Sutarties vykdymo metu būtų pasiekta 2.1 punkte nustatyta minimali įsigijimo apimtis.</w:t>
      </w:r>
    </w:p>
    <w:p w14:paraId="1BB43CE2" w14:textId="6C9B98C0" w:rsidR="00195938" w:rsidRPr="001441D5" w:rsidRDefault="009D55CF" w:rsidP="006825B1">
      <w:pPr>
        <w:pStyle w:val="NormalWeb"/>
        <w:spacing w:before="0" w:beforeAutospacing="0" w:after="0" w:afterAutospacing="0" w:line="360" w:lineRule="auto"/>
        <w:jc w:val="both"/>
        <w:rPr>
          <w:sz w:val="22"/>
          <w:szCs w:val="22"/>
        </w:rPr>
      </w:pPr>
      <w:r w:rsidRPr="001441D5">
        <w:rPr>
          <w:b/>
          <w:bCs/>
          <w:sz w:val="22"/>
          <w:szCs w:val="22"/>
          <w:lang w:eastAsia="en-US"/>
        </w:rPr>
        <w:t>3</w:t>
      </w:r>
      <w:r w:rsidR="006825B1" w:rsidRPr="001441D5">
        <w:rPr>
          <w:sz w:val="22"/>
          <w:szCs w:val="22"/>
          <w:lang w:eastAsia="en-US"/>
        </w:rPr>
        <w:t xml:space="preserve">. </w:t>
      </w:r>
      <w:r w:rsidR="001E61B6" w:rsidRPr="001441D5">
        <w:rPr>
          <w:b/>
          <w:bCs/>
          <w:sz w:val="22"/>
          <w:szCs w:val="22"/>
        </w:rPr>
        <w:t>Pristatymo sąlygos</w:t>
      </w:r>
      <w:r w:rsidR="00E748E6" w:rsidRPr="001441D5">
        <w:rPr>
          <w:b/>
          <w:bCs/>
          <w:sz w:val="22"/>
          <w:szCs w:val="22"/>
        </w:rPr>
        <w:t>.</w:t>
      </w:r>
    </w:p>
    <w:p w14:paraId="11331971" w14:textId="43D7DCA0" w:rsidR="00195938" w:rsidRPr="001441D5" w:rsidRDefault="001E61B6" w:rsidP="00D76D1A">
      <w:pPr>
        <w:spacing w:after="0" w:line="360" w:lineRule="auto"/>
        <w:jc w:val="both"/>
        <w:rPr>
          <w:rFonts w:asciiTheme="majorBidi" w:hAnsiTheme="majorBidi" w:cstheme="majorBidi"/>
        </w:rPr>
      </w:pPr>
      <w:r w:rsidRPr="001441D5">
        <w:rPr>
          <w:rFonts w:ascii="Times New Roman" w:eastAsia="Times New Roman" w:hAnsi="Times New Roman" w:cs="Times New Roman"/>
        </w:rPr>
        <w:t xml:space="preserve">3.1. </w:t>
      </w:r>
      <w:r w:rsidRPr="001441D5">
        <w:rPr>
          <w:rFonts w:asciiTheme="majorBidi" w:hAnsiTheme="majorBidi" w:cstheme="majorBidi"/>
        </w:rPr>
        <w:t>Prekės turi būti pristatytos ne vėliau kaip per 1</w:t>
      </w:r>
      <w:r w:rsidR="00195938" w:rsidRPr="001441D5">
        <w:rPr>
          <w:rFonts w:asciiTheme="majorBidi" w:hAnsiTheme="majorBidi" w:cstheme="majorBidi"/>
        </w:rPr>
        <w:t xml:space="preserve"> (vieną)</w:t>
      </w:r>
      <w:r w:rsidRPr="001441D5">
        <w:rPr>
          <w:rFonts w:asciiTheme="majorBidi" w:hAnsiTheme="majorBidi" w:cstheme="majorBidi"/>
        </w:rPr>
        <w:t xml:space="preserve"> darbo dieną nuo užsakymo pateikimo</w:t>
      </w:r>
      <w:r w:rsidR="00D76D1A" w:rsidRPr="001441D5">
        <w:rPr>
          <w:rFonts w:asciiTheme="majorBidi" w:hAnsiTheme="majorBidi" w:cstheme="majorBidi"/>
        </w:rPr>
        <w:t xml:space="preserve"> dienos,</w:t>
      </w:r>
      <w:r w:rsidR="00D76D1A" w:rsidRPr="001441D5">
        <w:rPr>
          <w:rFonts w:asciiTheme="majorBidi" w:eastAsia="Times New Roman" w:hAnsiTheme="majorBidi" w:cstheme="majorBidi"/>
        </w:rPr>
        <w:t xml:space="preserve"> </w:t>
      </w:r>
      <w:r w:rsidR="00D76D1A" w:rsidRPr="001441D5">
        <w:rPr>
          <w:rFonts w:asciiTheme="majorBidi" w:hAnsiTheme="majorBidi" w:cstheme="majorBidi"/>
        </w:rPr>
        <w:t>nuo 6:30 val. iki 11:00val.</w:t>
      </w:r>
    </w:p>
    <w:p w14:paraId="6F40EEA3" w14:textId="33FD41B7" w:rsidR="001E61B6" w:rsidRPr="001441D5" w:rsidRDefault="001E61B6" w:rsidP="00576302">
      <w:pPr>
        <w:pStyle w:val="NormalWeb"/>
        <w:spacing w:before="0" w:beforeAutospacing="0" w:after="0" w:afterAutospacing="0" w:line="360" w:lineRule="auto"/>
        <w:jc w:val="both"/>
        <w:rPr>
          <w:sz w:val="22"/>
          <w:szCs w:val="22"/>
        </w:rPr>
      </w:pPr>
      <w:r w:rsidRPr="001441D5">
        <w:rPr>
          <w:sz w:val="22"/>
          <w:szCs w:val="22"/>
        </w:rPr>
        <w:t>3.</w:t>
      </w:r>
      <w:r w:rsidR="00DB7E69" w:rsidRPr="001441D5">
        <w:rPr>
          <w:sz w:val="22"/>
          <w:szCs w:val="22"/>
        </w:rPr>
        <w:t>2</w:t>
      </w:r>
      <w:r w:rsidRPr="001441D5">
        <w:rPr>
          <w:sz w:val="22"/>
          <w:szCs w:val="22"/>
        </w:rPr>
        <w:t xml:space="preserve">. Pristatymo </w:t>
      </w:r>
      <w:r w:rsidR="00D80BA8" w:rsidRPr="001441D5">
        <w:rPr>
          <w:sz w:val="22"/>
          <w:szCs w:val="22"/>
        </w:rPr>
        <w:t>adresas</w:t>
      </w:r>
      <w:r w:rsidRPr="001441D5">
        <w:rPr>
          <w:sz w:val="22"/>
          <w:szCs w:val="22"/>
        </w:rPr>
        <w:t>: Miško g. 15, Kaunas</w:t>
      </w:r>
      <w:r w:rsidR="00195938" w:rsidRPr="001441D5">
        <w:rPr>
          <w:sz w:val="22"/>
          <w:szCs w:val="22"/>
        </w:rPr>
        <w:t xml:space="preserve">, </w:t>
      </w:r>
      <w:r w:rsidRPr="001441D5">
        <w:rPr>
          <w:sz w:val="22"/>
          <w:szCs w:val="22"/>
        </w:rPr>
        <w:t>Karaliaus Mindaugo pr. 11, Kaunas</w:t>
      </w:r>
      <w:r w:rsidR="00195938" w:rsidRPr="001441D5">
        <w:rPr>
          <w:sz w:val="22"/>
          <w:szCs w:val="22"/>
        </w:rPr>
        <w:t xml:space="preserve">, </w:t>
      </w:r>
      <w:r w:rsidRPr="001441D5">
        <w:rPr>
          <w:sz w:val="22"/>
          <w:szCs w:val="22"/>
        </w:rPr>
        <w:t>V. Krėvės pr. 84, Kaunas</w:t>
      </w:r>
      <w:r w:rsidR="00195938" w:rsidRPr="001441D5">
        <w:rPr>
          <w:sz w:val="22"/>
          <w:szCs w:val="22"/>
        </w:rPr>
        <w:t xml:space="preserve">, </w:t>
      </w:r>
      <w:r w:rsidRPr="001441D5">
        <w:rPr>
          <w:sz w:val="22"/>
          <w:szCs w:val="22"/>
        </w:rPr>
        <w:t>Žemaičių g. 17, Palanga</w:t>
      </w:r>
      <w:r w:rsidR="00195938" w:rsidRPr="001441D5">
        <w:rPr>
          <w:sz w:val="22"/>
          <w:szCs w:val="22"/>
        </w:rPr>
        <w:t xml:space="preserve">, </w:t>
      </w:r>
      <w:r w:rsidRPr="001441D5">
        <w:rPr>
          <w:sz w:val="22"/>
          <w:szCs w:val="22"/>
        </w:rPr>
        <w:t>Pervalkos g. 1, Pervalka</w:t>
      </w:r>
      <w:r w:rsidR="00195938" w:rsidRPr="001441D5">
        <w:rPr>
          <w:sz w:val="22"/>
          <w:szCs w:val="22"/>
        </w:rPr>
        <w:t>.</w:t>
      </w:r>
    </w:p>
    <w:p w14:paraId="6B735AA6" w14:textId="7010891B" w:rsidR="00EC0387" w:rsidRPr="009A3053" w:rsidRDefault="00EC0387" w:rsidP="0067429D">
      <w:pPr>
        <w:pStyle w:val="NormalWeb"/>
        <w:spacing w:before="0" w:beforeAutospacing="0" w:after="0" w:afterAutospacing="0" w:line="360" w:lineRule="auto"/>
        <w:jc w:val="both"/>
        <w:rPr>
          <w:b/>
          <w:bCs/>
          <w:sz w:val="22"/>
          <w:szCs w:val="22"/>
        </w:rPr>
      </w:pPr>
      <w:r w:rsidRPr="001441D5">
        <w:rPr>
          <w:b/>
          <w:bCs/>
          <w:sz w:val="22"/>
          <w:szCs w:val="22"/>
        </w:rPr>
        <w:t>4</w:t>
      </w:r>
      <w:r w:rsidRPr="009A3053">
        <w:rPr>
          <w:b/>
          <w:bCs/>
          <w:sz w:val="22"/>
          <w:szCs w:val="22"/>
        </w:rPr>
        <w:t>. Prekių pavyzdžiai</w:t>
      </w:r>
    </w:p>
    <w:p w14:paraId="015CC13A" w14:textId="77777777" w:rsidR="002B2A09" w:rsidRPr="009A3053" w:rsidRDefault="00EC0387" w:rsidP="002B2A09">
      <w:pPr>
        <w:pStyle w:val="ListParagraph"/>
        <w:spacing w:line="360" w:lineRule="auto"/>
        <w:ind w:left="0"/>
        <w:jc w:val="both"/>
        <w:rPr>
          <w:rFonts w:ascii="Times New Roman" w:hAnsi="Times New Roman"/>
          <w:b/>
          <w:bCs/>
          <w:sz w:val="22"/>
          <w:szCs w:val="22"/>
        </w:rPr>
      </w:pPr>
      <w:r w:rsidRPr="009A3053">
        <w:rPr>
          <w:sz w:val="22"/>
          <w:szCs w:val="22"/>
        </w:rPr>
        <w:t xml:space="preserve">4.1. </w:t>
      </w:r>
      <w:r w:rsidR="0067429D" w:rsidRPr="009A3053">
        <w:rPr>
          <w:rFonts w:ascii="Times New Roman" w:hAnsi="Times New Roman"/>
          <w:sz w:val="22"/>
          <w:szCs w:val="22"/>
        </w:rPr>
        <w:t xml:space="preserve">Perkančioji organizacija </w:t>
      </w:r>
      <w:r w:rsidR="00F96601" w:rsidRPr="009A3053">
        <w:rPr>
          <w:rFonts w:ascii="Times New Roman" w:hAnsi="Times New Roman"/>
          <w:sz w:val="22"/>
          <w:szCs w:val="22"/>
        </w:rPr>
        <w:t>turi</w:t>
      </w:r>
      <w:r w:rsidR="0067429D" w:rsidRPr="009A3053">
        <w:rPr>
          <w:rFonts w:ascii="Times New Roman" w:hAnsi="Times New Roman"/>
          <w:sz w:val="22"/>
          <w:szCs w:val="22"/>
        </w:rPr>
        <w:t xml:space="preserve"> teisę pasiūlymų nagrinėjimo metu </w:t>
      </w:r>
      <w:r w:rsidR="00FF3218" w:rsidRPr="009A3053">
        <w:rPr>
          <w:rFonts w:ascii="Times New Roman" w:hAnsi="Times New Roman"/>
          <w:sz w:val="22"/>
          <w:szCs w:val="22"/>
        </w:rPr>
        <w:t>pareikalauti</w:t>
      </w:r>
      <w:r w:rsidR="0067429D" w:rsidRPr="009A3053">
        <w:rPr>
          <w:rFonts w:ascii="Times New Roman" w:hAnsi="Times New Roman"/>
          <w:sz w:val="22"/>
          <w:szCs w:val="22"/>
        </w:rPr>
        <w:t xml:space="preserve"> </w:t>
      </w:r>
      <w:r w:rsidR="007F0583" w:rsidRPr="009A3053">
        <w:rPr>
          <w:rFonts w:ascii="Times New Roman" w:hAnsi="Times New Roman"/>
          <w:sz w:val="22"/>
          <w:szCs w:val="22"/>
        </w:rPr>
        <w:t>T</w:t>
      </w:r>
      <w:r w:rsidR="0067429D" w:rsidRPr="009A3053">
        <w:rPr>
          <w:rFonts w:ascii="Times New Roman" w:hAnsi="Times New Roman"/>
          <w:sz w:val="22"/>
          <w:szCs w:val="22"/>
        </w:rPr>
        <w:t xml:space="preserve">iekėjų pateikti </w:t>
      </w:r>
      <w:r w:rsidR="00FF3218" w:rsidRPr="009A3053">
        <w:rPr>
          <w:rFonts w:ascii="Times New Roman" w:hAnsi="Times New Roman"/>
          <w:sz w:val="22"/>
          <w:szCs w:val="22"/>
        </w:rPr>
        <w:t>P</w:t>
      </w:r>
      <w:r w:rsidR="0067429D" w:rsidRPr="009A3053">
        <w:rPr>
          <w:rFonts w:ascii="Times New Roman" w:hAnsi="Times New Roman"/>
          <w:sz w:val="22"/>
          <w:szCs w:val="22"/>
        </w:rPr>
        <w:t xml:space="preserve">rekių pavyzdžius. </w:t>
      </w:r>
      <w:r w:rsidR="002B2A09" w:rsidRPr="009A3053">
        <w:rPr>
          <w:rFonts w:ascii="Times New Roman" w:hAnsi="Times New Roman"/>
          <w:sz w:val="22"/>
          <w:szCs w:val="22"/>
        </w:rPr>
        <w:t>Tiekėjui nepateikus Prekių pavyzdžių arba pateiktiems pavyzdžiams neatitikus nustatytų reikalavimų, pasiūlymas atmetamas kaip neatitinkantis pirkimo dokumentų reikalavimų. Pavyzdžiai pateikiami Tiekėjo lėšomis ir negrąžinami, išskyrus atvejus, kai Tiekėjas iš anksto nurodo, kuriuos pavyzdžius prašo grąžinti.</w:t>
      </w:r>
      <w:r w:rsidR="002B2A09" w:rsidRPr="009A3053">
        <w:rPr>
          <w:rFonts w:ascii="Times New Roman" w:hAnsi="Times New Roman"/>
          <w:b/>
          <w:bCs/>
          <w:sz w:val="22"/>
          <w:szCs w:val="22"/>
        </w:rPr>
        <w:t xml:space="preserve"> </w:t>
      </w:r>
    </w:p>
    <w:p w14:paraId="2F50E52D" w14:textId="0009570A" w:rsidR="0077622C" w:rsidRPr="009A3053" w:rsidRDefault="0067429D" w:rsidP="002B2A09">
      <w:pPr>
        <w:pStyle w:val="ListParagraph"/>
        <w:spacing w:line="360" w:lineRule="auto"/>
        <w:ind w:left="0"/>
        <w:jc w:val="both"/>
        <w:rPr>
          <w:b/>
          <w:bCs/>
          <w:sz w:val="22"/>
          <w:szCs w:val="22"/>
        </w:rPr>
      </w:pPr>
      <w:r w:rsidRPr="009A3053">
        <w:rPr>
          <w:b/>
          <w:bCs/>
          <w:sz w:val="22"/>
          <w:szCs w:val="22"/>
        </w:rPr>
        <w:t>5</w:t>
      </w:r>
      <w:r w:rsidR="0077622C" w:rsidRPr="009A3053">
        <w:rPr>
          <w:b/>
          <w:bCs/>
          <w:sz w:val="22"/>
          <w:szCs w:val="22"/>
        </w:rPr>
        <w:t xml:space="preserve">. Kokybės </w:t>
      </w:r>
      <w:r w:rsidR="00B213D7" w:rsidRPr="009A3053">
        <w:rPr>
          <w:b/>
          <w:bCs/>
          <w:sz w:val="22"/>
          <w:szCs w:val="22"/>
        </w:rPr>
        <w:t>reikalavimai</w:t>
      </w:r>
      <w:r w:rsidR="002B0A34" w:rsidRPr="009A3053">
        <w:rPr>
          <w:b/>
          <w:bCs/>
          <w:sz w:val="22"/>
          <w:szCs w:val="22"/>
        </w:rPr>
        <w:t>:</w:t>
      </w:r>
    </w:p>
    <w:p w14:paraId="564545C9" w14:textId="77777777" w:rsidR="008655FC" w:rsidRPr="009A3053" w:rsidRDefault="007F0583" w:rsidP="008655FC">
      <w:pPr>
        <w:pStyle w:val="NormalWeb"/>
        <w:spacing w:before="0" w:beforeAutospacing="0" w:after="0" w:afterAutospacing="0" w:line="360" w:lineRule="auto"/>
        <w:jc w:val="both"/>
        <w:rPr>
          <w:sz w:val="22"/>
          <w:szCs w:val="22"/>
          <w:lang w:eastAsia="en-US"/>
        </w:rPr>
      </w:pPr>
      <w:r w:rsidRPr="009A3053">
        <w:rPr>
          <w:sz w:val="22"/>
          <w:szCs w:val="22"/>
          <w:lang w:eastAsia="en-US"/>
        </w:rPr>
        <w:t>5</w:t>
      </w:r>
      <w:r w:rsidR="0077622C" w:rsidRPr="009A3053">
        <w:rPr>
          <w:sz w:val="22"/>
          <w:szCs w:val="22"/>
          <w:lang w:eastAsia="en-US"/>
        </w:rPr>
        <w:t xml:space="preserve">.1. </w:t>
      </w:r>
      <w:r w:rsidR="008655FC" w:rsidRPr="009A3053">
        <w:rPr>
          <w:sz w:val="22"/>
          <w:szCs w:val="22"/>
          <w:lang w:eastAsia="en-US"/>
        </w:rPr>
        <w:t>Prekės turi būti pristatomos nepažeistos, šviežios, tinkamos vartoti ir perdirbti, be puvimo požymių, nepakenktos kenkėjų, nesuvytusios, nepernokę (išskyrus natūraliai prinokusius vartojimui skirtus vaisius), be mechaninių pažeidimų, pelėsio ar pašalinių kvapų.</w:t>
      </w:r>
    </w:p>
    <w:p w14:paraId="775BFBDF" w14:textId="77777777" w:rsidR="002A227D" w:rsidRPr="001441D5" w:rsidRDefault="003F30F2" w:rsidP="002A227D">
      <w:pPr>
        <w:pStyle w:val="NormalWeb"/>
        <w:spacing w:before="0" w:beforeAutospacing="0" w:after="0" w:afterAutospacing="0" w:line="360" w:lineRule="auto"/>
        <w:jc w:val="both"/>
        <w:rPr>
          <w:sz w:val="22"/>
          <w:szCs w:val="22"/>
          <w:lang w:eastAsia="en-US"/>
        </w:rPr>
      </w:pPr>
      <w:r w:rsidRPr="009A3053">
        <w:rPr>
          <w:sz w:val="22"/>
          <w:szCs w:val="22"/>
          <w:lang w:eastAsia="en-US"/>
        </w:rPr>
        <w:t>5.</w:t>
      </w:r>
      <w:r w:rsidR="00334F80" w:rsidRPr="009A3053">
        <w:rPr>
          <w:sz w:val="22"/>
          <w:szCs w:val="22"/>
          <w:lang w:eastAsia="en-US"/>
        </w:rPr>
        <w:t>2</w:t>
      </w:r>
      <w:r w:rsidRPr="009A3053">
        <w:rPr>
          <w:sz w:val="22"/>
          <w:szCs w:val="22"/>
          <w:lang w:eastAsia="en-US"/>
        </w:rPr>
        <w:t>.</w:t>
      </w:r>
      <w:r w:rsidR="004B615D" w:rsidRPr="009A3053">
        <w:rPr>
          <w:sz w:val="22"/>
          <w:szCs w:val="22"/>
          <w:lang w:eastAsia="en-US"/>
        </w:rPr>
        <w:t xml:space="preserve"> </w:t>
      </w:r>
      <w:r w:rsidR="002A227D" w:rsidRPr="009A3053">
        <w:rPr>
          <w:sz w:val="22"/>
          <w:szCs w:val="22"/>
          <w:lang w:eastAsia="en-US"/>
        </w:rPr>
        <w:t>Prekės turi būti tinkamos naudoti maisto gamybai be papildomo apdorojimo.</w:t>
      </w:r>
    </w:p>
    <w:p w14:paraId="2BAC737A" w14:textId="2B63B41E" w:rsidR="00343662" w:rsidRPr="001441D5" w:rsidRDefault="00DC4690" w:rsidP="00A85116">
      <w:pPr>
        <w:pStyle w:val="NormalWeb"/>
        <w:spacing w:before="0" w:beforeAutospacing="0" w:after="0" w:afterAutospacing="0" w:line="360" w:lineRule="auto"/>
        <w:jc w:val="both"/>
        <w:rPr>
          <w:sz w:val="22"/>
          <w:szCs w:val="22"/>
          <w:lang w:eastAsia="en-US"/>
        </w:rPr>
      </w:pPr>
      <w:r w:rsidRPr="001441D5">
        <w:rPr>
          <w:sz w:val="22"/>
          <w:szCs w:val="22"/>
          <w:lang w:eastAsia="en-US"/>
        </w:rPr>
        <w:t>5.</w:t>
      </w:r>
      <w:r w:rsidR="004B615D" w:rsidRPr="001441D5">
        <w:rPr>
          <w:sz w:val="22"/>
          <w:szCs w:val="22"/>
          <w:lang w:eastAsia="en-US"/>
        </w:rPr>
        <w:t>3</w:t>
      </w:r>
      <w:r w:rsidRPr="001441D5">
        <w:rPr>
          <w:sz w:val="22"/>
          <w:szCs w:val="22"/>
          <w:lang w:eastAsia="en-US"/>
        </w:rPr>
        <w:t>.</w:t>
      </w:r>
      <w:r w:rsidR="008655FC" w:rsidRPr="001441D5">
        <w:rPr>
          <w:sz w:val="22"/>
          <w:szCs w:val="22"/>
          <w:lang w:eastAsia="en-US"/>
        </w:rPr>
        <w:t xml:space="preserve"> </w:t>
      </w:r>
      <w:r w:rsidRPr="001441D5">
        <w:rPr>
          <w:sz w:val="22"/>
          <w:szCs w:val="22"/>
          <w:lang w:eastAsia="en-US"/>
        </w:rPr>
        <w:t xml:space="preserve">Nustačius nekokybiškas Prekes (pažeista pakuotė, netinkamas galiojimo terminas, neatitinkantis asortimentas ir pan.), Tiekėjas privalo jas pakeisti kokybiškomis </w:t>
      </w:r>
      <w:r w:rsidR="00A85116" w:rsidRPr="001441D5">
        <w:rPr>
          <w:sz w:val="22"/>
          <w:szCs w:val="22"/>
          <w:lang w:eastAsia="en-US"/>
        </w:rPr>
        <w:t xml:space="preserve">savo sąskaita </w:t>
      </w:r>
      <w:r w:rsidRPr="001441D5">
        <w:rPr>
          <w:sz w:val="22"/>
          <w:szCs w:val="22"/>
          <w:lang w:eastAsia="en-US"/>
        </w:rPr>
        <w:t>per 1 darbo dieną nuo pranešimo gavimo.</w:t>
      </w:r>
    </w:p>
    <w:p w14:paraId="63FD154E" w14:textId="77777777" w:rsidR="00E94803" w:rsidRPr="001441D5" w:rsidRDefault="00E94803" w:rsidP="009436CD">
      <w:pPr>
        <w:pStyle w:val="NormalWeb"/>
        <w:spacing w:before="0" w:beforeAutospacing="0" w:after="0" w:afterAutospacing="0" w:line="360" w:lineRule="auto"/>
        <w:rPr>
          <w:b/>
          <w:bCs/>
          <w:sz w:val="22"/>
          <w:szCs w:val="22"/>
          <w:lang w:eastAsia="en-US"/>
        </w:rPr>
      </w:pPr>
      <w:r w:rsidRPr="001441D5">
        <w:rPr>
          <w:b/>
          <w:bCs/>
          <w:sz w:val="22"/>
          <w:szCs w:val="22"/>
          <w:lang w:eastAsia="en-US"/>
        </w:rPr>
        <w:t>6</w:t>
      </w:r>
      <w:r w:rsidRPr="001441D5">
        <w:rPr>
          <w:sz w:val="22"/>
          <w:szCs w:val="22"/>
          <w:lang w:eastAsia="en-US"/>
        </w:rPr>
        <w:t xml:space="preserve">. </w:t>
      </w:r>
      <w:r w:rsidRPr="001441D5">
        <w:rPr>
          <w:b/>
          <w:bCs/>
          <w:sz w:val="22"/>
          <w:szCs w:val="22"/>
          <w:lang w:eastAsia="en-US"/>
        </w:rPr>
        <w:t>Pakuotės reikalavimai</w:t>
      </w:r>
    </w:p>
    <w:p w14:paraId="5B7F54E9" w14:textId="77777777" w:rsidR="00E94803" w:rsidRPr="009A3053" w:rsidRDefault="00E94803" w:rsidP="00E94803">
      <w:pPr>
        <w:pStyle w:val="NormalWeb"/>
        <w:spacing w:before="0" w:beforeAutospacing="0" w:after="0" w:afterAutospacing="0" w:line="360" w:lineRule="auto"/>
        <w:jc w:val="both"/>
        <w:rPr>
          <w:sz w:val="22"/>
          <w:szCs w:val="22"/>
        </w:rPr>
      </w:pPr>
      <w:r w:rsidRPr="001441D5">
        <w:rPr>
          <w:sz w:val="22"/>
          <w:szCs w:val="22"/>
        </w:rPr>
        <w:t xml:space="preserve">6.1. </w:t>
      </w:r>
      <w:r w:rsidRPr="009A3053">
        <w:rPr>
          <w:sz w:val="22"/>
          <w:szCs w:val="22"/>
        </w:rPr>
        <w:t>Prekių pakuotė turi atitikti Reglamento (EB) Nr. 1935/2004 ir HN 16:2011 reikalavimus.</w:t>
      </w:r>
    </w:p>
    <w:p w14:paraId="7F274060" w14:textId="10A31593" w:rsidR="00E94803" w:rsidRPr="009A3053" w:rsidRDefault="00E94803" w:rsidP="00E94803">
      <w:pPr>
        <w:pStyle w:val="NormalWeb"/>
        <w:spacing w:before="0" w:beforeAutospacing="0" w:after="0" w:afterAutospacing="0" w:line="360" w:lineRule="auto"/>
        <w:jc w:val="both"/>
        <w:rPr>
          <w:sz w:val="22"/>
          <w:szCs w:val="22"/>
        </w:rPr>
      </w:pPr>
      <w:r w:rsidRPr="009A3053">
        <w:rPr>
          <w:sz w:val="22"/>
          <w:szCs w:val="22"/>
        </w:rPr>
        <w:t>6.2. Pakuotė turi būti švari, nepažeista, nedaryti įtakos produkto kokybei, neperduoti pašalinio kvapo ar skonio.</w:t>
      </w:r>
    </w:p>
    <w:p w14:paraId="295EF304" w14:textId="6F8372E5" w:rsidR="009E4FB7" w:rsidRPr="009A3053" w:rsidRDefault="00D87B2E" w:rsidP="00DC4690">
      <w:pPr>
        <w:pStyle w:val="NormalWeb"/>
        <w:spacing w:before="0" w:beforeAutospacing="0" w:after="0" w:afterAutospacing="0" w:line="360" w:lineRule="auto"/>
        <w:jc w:val="both"/>
        <w:rPr>
          <w:sz w:val="22"/>
          <w:szCs w:val="22"/>
        </w:rPr>
      </w:pPr>
      <w:r w:rsidRPr="009A3053">
        <w:rPr>
          <w:b/>
          <w:bCs/>
          <w:sz w:val="22"/>
          <w:szCs w:val="22"/>
        </w:rPr>
        <w:t xml:space="preserve">7. </w:t>
      </w:r>
      <w:r w:rsidR="009E4FB7" w:rsidRPr="009A3053">
        <w:rPr>
          <w:b/>
          <w:bCs/>
          <w:sz w:val="22"/>
          <w:szCs w:val="22"/>
        </w:rPr>
        <w:t>Transportavimo reikalavimai</w:t>
      </w:r>
      <w:r w:rsidR="002B0A34" w:rsidRPr="009A3053">
        <w:rPr>
          <w:b/>
          <w:bCs/>
          <w:sz w:val="22"/>
          <w:szCs w:val="22"/>
        </w:rPr>
        <w:t>:</w:t>
      </w:r>
    </w:p>
    <w:p w14:paraId="2D3C489E" w14:textId="7E679508" w:rsidR="004C7A9F" w:rsidRPr="009A3053" w:rsidRDefault="00D87B2E" w:rsidP="00D87B2E">
      <w:pPr>
        <w:pStyle w:val="NormalWeb"/>
        <w:spacing w:before="0" w:beforeAutospacing="0" w:after="0" w:afterAutospacing="0" w:line="360" w:lineRule="auto"/>
        <w:jc w:val="both"/>
        <w:rPr>
          <w:sz w:val="22"/>
          <w:szCs w:val="22"/>
        </w:rPr>
      </w:pPr>
      <w:r w:rsidRPr="009A3053">
        <w:rPr>
          <w:sz w:val="22"/>
          <w:szCs w:val="22"/>
        </w:rPr>
        <w:t>7.1.</w:t>
      </w:r>
      <w:r w:rsidR="004C7A9F" w:rsidRPr="009A3053">
        <w:rPr>
          <w:sz w:val="22"/>
          <w:szCs w:val="22"/>
        </w:rPr>
        <w:t>Transporto priemonės turi būti švarios, techniškai tvarkingos, pritaikytos maisto produktų gabenimui</w:t>
      </w:r>
      <w:r w:rsidR="00B1559C" w:rsidRPr="009A3053">
        <w:rPr>
          <w:sz w:val="22"/>
          <w:szCs w:val="22"/>
        </w:rPr>
        <w:t>, užtikrinančios maisto saugą.</w:t>
      </w:r>
    </w:p>
    <w:p w14:paraId="3CD02A08" w14:textId="3886844D" w:rsidR="009E4FB7" w:rsidRPr="009A3053" w:rsidRDefault="009436CD" w:rsidP="009436CD">
      <w:pPr>
        <w:pStyle w:val="NormalWeb"/>
        <w:spacing w:before="0" w:beforeAutospacing="0" w:after="0" w:afterAutospacing="0" w:line="360" w:lineRule="auto"/>
        <w:jc w:val="both"/>
        <w:rPr>
          <w:sz w:val="22"/>
          <w:szCs w:val="22"/>
        </w:rPr>
      </w:pPr>
      <w:r w:rsidRPr="009A3053">
        <w:rPr>
          <w:b/>
          <w:bCs/>
          <w:sz w:val="22"/>
          <w:szCs w:val="22"/>
        </w:rPr>
        <w:t>8.</w:t>
      </w:r>
      <w:r w:rsidR="001C64EA" w:rsidRPr="009A3053">
        <w:rPr>
          <w:b/>
          <w:bCs/>
          <w:sz w:val="22"/>
          <w:szCs w:val="22"/>
        </w:rPr>
        <w:t xml:space="preserve"> </w:t>
      </w:r>
      <w:r w:rsidR="009E4FB7" w:rsidRPr="009A3053">
        <w:rPr>
          <w:b/>
          <w:bCs/>
          <w:sz w:val="22"/>
          <w:szCs w:val="22"/>
        </w:rPr>
        <w:t>Atitiktis teisės aktams</w:t>
      </w:r>
      <w:r w:rsidR="000B595F" w:rsidRPr="009A3053">
        <w:rPr>
          <w:b/>
          <w:bCs/>
          <w:sz w:val="22"/>
          <w:szCs w:val="22"/>
        </w:rPr>
        <w:t xml:space="preserve">. </w:t>
      </w:r>
      <w:r w:rsidR="009E4FB7" w:rsidRPr="009A3053">
        <w:rPr>
          <w:b/>
          <w:bCs/>
          <w:sz w:val="22"/>
          <w:szCs w:val="22"/>
        </w:rPr>
        <w:t>Prekės turi atitikti</w:t>
      </w:r>
      <w:r w:rsidR="009E4FB7" w:rsidRPr="009A3053">
        <w:rPr>
          <w:sz w:val="22"/>
          <w:szCs w:val="22"/>
        </w:rPr>
        <w:t xml:space="preserve">: </w:t>
      </w:r>
    </w:p>
    <w:p w14:paraId="3BC07C37" w14:textId="4983081F" w:rsidR="00E6429A" w:rsidRPr="009A3053" w:rsidRDefault="00E6429A" w:rsidP="00E6429A">
      <w:pPr>
        <w:pStyle w:val="NormalWeb"/>
        <w:numPr>
          <w:ilvl w:val="1"/>
          <w:numId w:val="27"/>
        </w:numPr>
        <w:spacing w:before="0" w:beforeAutospacing="0" w:after="0" w:afterAutospacing="0" w:line="360" w:lineRule="auto"/>
        <w:ind w:left="0" w:firstLine="0"/>
        <w:jc w:val="both"/>
        <w:rPr>
          <w:sz w:val="22"/>
          <w:szCs w:val="22"/>
        </w:rPr>
      </w:pPr>
      <w:r w:rsidRPr="009A3053">
        <w:rPr>
          <w:sz w:val="22"/>
          <w:szCs w:val="22"/>
        </w:rPr>
        <w:lastRenderedPageBreak/>
        <w:t>Prekės turi atitikti Europos Sąjungos maisto saugos reikalavimus ir kitus galiojančius teisės aktus.</w:t>
      </w:r>
    </w:p>
    <w:p w14:paraId="726D8D83" w14:textId="681654CF" w:rsidR="009E4FB7" w:rsidRPr="009A3053" w:rsidRDefault="009E4FB7" w:rsidP="00E6429A">
      <w:pPr>
        <w:pStyle w:val="NormalWeb"/>
        <w:numPr>
          <w:ilvl w:val="0"/>
          <w:numId w:val="27"/>
        </w:numPr>
        <w:spacing w:before="0" w:beforeAutospacing="0" w:after="0" w:afterAutospacing="0" w:line="360" w:lineRule="auto"/>
        <w:ind w:left="-142" w:firstLine="142"/>
        <w:jc w:val="both"/>
        <w:rPr>
          <w:sz w:val="22"/>
          <w:szCs w:val="22"/>
        </w:rPr>
      </w:pPr>
      <w:r w:rsidRPr="009A3053">
        <w:rPr>
          <w:b/>
          <w:bCs/>
          <w:sz w:val="22"/>
          <w:szCs w:val="22"/>
        </w:rPr>
        <w:t>Ženklinimas</w:t>
      </w:r>
      <w:r w:rsidR="00F6527C" w:rsidRPr="009A3053">
        <w:rPr>
          <w:b/>
          <w:bCs/>
          <w:sz w:val="22"/>
          <w:szCs w:val="22"/>
        </w:rPr>
        <w:t xml:space="preserve"> ir galiojimas</w:t>
      </w:r>
      <w:r w:rsidR="000B595F" w:rsidRPr="009A3053">
        <w:rPr>
          <w:b/>
          <w:bCs/>
          <w:sz w:val="22"/>
          <w:szCs w:val="22"/>
        </w:rPr>
        <w:t xml:space="preserve">. </w:t>
      </w:r>
    </w:p>
    <w:p w14:paraId="111A8020" w14:textId="5CDE8308" w:rsidR="009436CD" w:rsidRPr="009A3053" w:rsidRDefault="006A1B89" w:rsidP="006A1B89">
      <w:pPr>
        <w:pStyle w:val="NormalWeb"/>
        <w:spacing w:before="0" w:beforeAutospacing="0" w:after="0" w:afterAutospacing="0" w:line="360" w:lineRule="auto"/>
        <w:jc w:val="both"/>
        <w:rPr>
          <w:sz w:val="22"/>
          <w:szCs w:val="22"/>
        </w:rPr>
      </w:pPr>
      <w:r w:rsidRPr="009A3053">
        <w:rPr>
          <w:sz w:val="22"/>
          <w:szCs w:val="22"/>
        </w:rPr>
        <w:t>9</w:t>
      </w:r>
      <w:r w:rsidR="00040DF2" w:rsidRPr="009A3053">
        <w:rPr>
          <w:sz w:val="22"/>
          <w:szCs w:val="22"/>
        </w:rPr>
        <w:t>.1</w:t>
      </w:r>
      <w:r w:rsidR="009436CD" w:rsidRPr="009A3053">
        <w:rPr>
          <w:sz w:val="22"/>
          <w:szCs w:val="22"/>
        </w:rPr>
        <w:t>.</w:t>
      </w:r>
      <w:r w:rsidRPr="009A3053">
        <w:rPr>
          <w:rFonts w:asciiTheme="minorHAnsi" w:eastAsiaTheme="minorHAnsi" w:hAnsiTheme="minorHAnsi" w:cstheme="minorBidi"/>
          <w:sz w:val="22"/>
          <w:szCs w:val="22"/>
          <w:lang w:eastAsia="en-US"/>
        </w:rPr>
        <w:t xml:space="preserve"> </w:t>
      </w:r>
      <w:r w:rsidRPr="009A3053">
        <w:rPr>
          <w:sz w:val="22"/>
          <w:szCs w:val="22"/>
        </w:rPr>
        <w:t>Prekės turi būti paženklintos pagal galiojančius teisės aktus.</w:t>
      </w:r>
    </w:p>
    <w:p w14:paraId="3C17171D" w14:textId="77777777" w:rsidR="009436CD" w:rsidRPr="009A3053" w:rsidRDefault="006A1B89" w:rsidP="006A1B89">
      <w:pPr>
        <w:pStyle w:val="NormalWeb"/>
        <w:spacing w:before="0" w:beforeAutospacing="0" w:after="0" w:afterAutospacing="0" w:line="360" w:lineRule="auto"/>
        <w:jc w:val="both"/>
        <w:rPr>
          <w:b/>
          <w:bCs/>
          <w:sz w:val="22"/>
          <w:szCs w:val="22"/>
        </w:rPr>
      </w:pPr>
      <w:r w:rsidRPr="009A3053">
        <w:rPr>
          <w:sz w:val="22"/>
          <w:szCs w:val="22"/>
        </w:rPr>
        <w:t xml:space="preserve">9.2. Ant pakuotės (jei taikoma) turi būti nurodyta: produkto pavadinimas, kilmės šalis, </w:t>
      </w:r>
      <w:r w:rsidRPr="009A3053">
        <w:rPr>
          <w:b/>
          <w:bCs/>
          <w:sz w:val="22"/>
          <w:szCs w:val="22"/>
        </w:rPr>
        <w:t>galiojimo terminas.</w:t>
      </w:r>
    </w:p>
    <w:p w14:paraId="481F8D34" w14:textId="0677C6ED" w:rsidR="006A1B89" w:rsidRPr="009A3053" w:rsidRDefault="006A1B89" w:rsidP="006A1B89">
      <w:pPr>
        <w:pStyle w:val="NormalWeb"/>
        <w:spacing w:before="0" w:beforeAutospacing="0" w:after="0" w:afterAutospacing="0" w:line="360" w:lineRule="auto"/>
        <w:jc w:val="both"/>
        <w:rPr>
          <w:sz w:val="22"/>
          <w:szCs w:val="22"/>
        </w:rPr>
      </w:pPr>
      <w:r w:rsidRPr="009A3053">
        <w:rPr>
          <w:sz w:val="22"/>
          <w:szCs w:val="22"/>
        </w:rPr>
        <w:t>9.3. Tiekėjas privalo užtikrinti pakankamą Prekių galiojimo terminą.</w:t>
      </w:r>
    </w:p>
    <w:p w14:paraId="0E675ACD" w14:textId="72FD828C" w:rsidR="00ED1A4B" w:rsidRPr="009A3053" w:rsidRDefault="00ED1A4B" w:rsidP="003F4B59">
      <w:pPr>
        <w:pStyle w:val="NormalWeb"/>
        <w:spacing w:before="0" w:beforeAutospacing="0" w:after="0" w:afterAutospacing="0" w:line="360" w:lineRule="auto"/>
        <w:jc w:val="both"/>
        <w:rPr>
          <w:sz w:val="22"/>
          <w:szCs w:val="22"/>
        </w:rPr>
      </w:pPr>
      <w:r w:rsidRPr="009A3053">
        <w:rPr>
          <w:sz w:val="22"/>
          <w:szCs w:val="22"/>
        </w:rPr>
        <w:t xml:space="preserve">9.4. </w:t>
      </w:r>
      <w:r w:rsidR="003F4B59" w:rsidRPr="009A3053">
        <w:rPr>
          <w:sz w:val="22"/>
          <w:szCs w:val="22"/>
        </w:rPr>
        <w:t xml:space="preserve">Pristatymo metu Prekių likęs tinkamumo vartoti terminas turi būti ne trumpesnis kaip </w:t>
      </w:r>
      <w:r w:rsidR="003F4B59" w:rsidRPr="009A3053">
        <w:rPr>
          <w:b/>
          <w:bCs/>
          <w:sz w:val="22"/>
          <w:szCs w:val="22"/>
        </w:rPr>
        <w:t>70 procentų</w:t>
      </w:r>
      <w:r w:rsidR="003F4B59" w:rsidRPr="009A3053">
        <w:rPr>
          <w:sz w:val="22"/>
          <w:szCs w:val="22"/>
        </w:rPr>
        <w:t xml:space="preserve"> nuo bendro produkto galiojimo termino. Šis reikalavimas netaikomas šviežiems vaisiams ir daržovėms, tačiau jie turi būti švieži, tinkamos kokybės ir tinkami vartoti bei perdirbti.</w:t>
      </w:r>
    </w:p>
    <w:p w14:paraId="6B12E7B5" w14:textId="6E384A43" w:rsidR="007F0583" w:rsidRPr="009A3053" w:rsidRDefault="006A1B89" w:rsidP="006A1B89">
      <w:pPr>
        <w:pStyle w:val="NormalWeb"/>
        <w:spacing w:before="0" w:beforeAutospacing="0" w:after="0" w:afterAutospacing="0" w:line="360" w:lineRule="auto"/>
        <w:jc w:val="both"/>
        <w:rPr>
          <w:b/>
          <w:bCs/>
          <w:sz w:val="22"/>
          <w:szCs w:val="22"/>
        </w:rPr>
      </w:pPr>
      <w:r w:rsidRPr="009A3053">
        <w:rPr>
          <w:b/>
          <w:bCs/>
          <w:sz w:val="22"/>
          <w:szCs w:val="22"/>
        </w:rPr>
        <w:t>10</w:t>
      </w:r>
      <w:r w:rsidR="007F0583" w:rsidRPr="009A3053">
        <w:rPr>
          <w:b/>
          <w:bCs/>
          <w:sz w:val="22"/>
          <w:szCs w:val="22"/>
        </w:rPr>
        <w:t>. Dokumentai</w:t>
      </w:r>
      <w:r w:rsidR="00040DF2" w:rsidRPr="009A3053">
        <w:rPr>
          <w:b/>
          <w:bCs/>
          <w:sz w:val="22"/>
          <w:szCs w:val="22"/>
        </w:rPr>
        <w:t xml:space="preserve">. </w:t>
      </w:r>
      <w:r w:rsidR="007F0583" w:rsidRPr="009A3053">
        <w:rPr>
          <w:b/>
          <w:bCs/>
          <w:sz w:val="22"/>
          <w:szCs w:val="22"/>
        </w:rPr>
        <w:t>Kartu su prekėmis turi būti pateikti:</w:t>
      </w:r>
    </w:p>
    <w:p w14:paraId="4F4FE903" w14:textId="43F5C27E"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sąskaita-faktūra; </w:t>
      </w:r>
    </w:p>
    <w:p w14:paraId="47AB0569" w14:textId="4633414D"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kokybę ir saugą patvirtinantys dokumentai (atitikties deklaracijos); </w:t>
      </w:r>
    </w:p>
    <w:p w14:paraId="06FB6783" w14:textId="375D0588"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Valstybinės maisto ir veterinarijos tarnybos dokumentai (kai taikoma); </w:t>
      </w:r>
    </w:p>
    <w:p w14:paraId="0DB43FF3" w14:textId="2941A462" w:rsidR="00040DF2"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052B4B" w:rsidRPr="009A3053">
        <w:rPr>
          <w:sz w:val="22"/>
          <w:szCs w:val="22"/>
        </w:rPr>
        <w:t xml:space="preserve">Produkcijos </w:t>
      </w:r>
      <w:r w:rsidR="007F0583" w:rsidRPr="009A3053">
        <w:rPr>
          <w:sz w:val="22"/>
          <w:szCs w:val="22"/>
        </w:rPr>
        <w:t>laikymo sąlygų ir realizacijos termin</w:t>
      </w:r>
      <w:r w:rsidR="00EC47D6" w:rsidRPr="009A3053">
        <w:rPr>
          <w:sz w:val="22"/>
          <w:szCs w:val="22"/>
        </w:rPr>
        <w:t>ai.</w:t>
      </w:r>
    </w:p>
    <w:p w14:paraId="4300DFA2" w14:textId="2A6BD813" w:rsidR="008E7E2C" w:rsidRPr="009A3053" w:rsidRDefault="008E7E2C" w:rsidP="008E7E2C">
      <w:pPr>
        <w:pStyle w:val="ListParagraph"/>
        <w:numPr>
          <w:ilvl w:val="0"/>
          <w:numId w:val="28"/>
        </w:numPr>
        <w:spacing w:line="360" w:lineRule="auto"/>
        <w:rPr>
          <w:rFonts w:asciiTheme="majorBidi" w:hAnsiTheme="majorBidi" w:cstheme="majorBidi"/>
          <w:b/>
          <w:bCs/>
          <w:color w:val="0A0A0A"/>
          <w:sz w:val="22"/>
          <w:szCs w:val="22"/>
        </w:rPr>
      </w:pPr>
      <w:r w:rsidRPr="009A3053">
        <w:rPr>
          <w:rFonts w:asciiTheme="majorBidi" w:hAnsiTheme="majorBidi" w:cstheme="majorBidi"/>
          <w:b/>
          <w:bCs/>
          <w:color w:val="0A0A0A"/>
          <w:sz w:val="22"/>
          <w:szCs w:val="22"/>
        </w:rPr>
        <w:t>Specialūs reikalavimai</w:t>
      </w:r>
    </w:p>
    <w:p w14:paraId="1CE8FFF1" w14:textId="77777777" w:rsidR="008E7E2C" w:rsidRPr="009A3053" w:rsidRDefault="008E7E2C" w:rsidP="008E7E2C">
      <w:pPr>
        <w:pStyle w:val="ListParagraph"/>
        <w:spacing w:line="360" w:lineRule="auto"/>
        <w:ind w:left="0"/>
        <w:jc w:val="both"/>
        <w:rPr>
          <w:rFonts w:asciiTheme="majorBidi" w:hAnsiTheme="majorBidi" w:cstheme="majorBidi"/>
          <w:color w:val="0A0A0A"/>
          <w:sz w:val="22"/>
          <w:szCs w:val="22"/>
        </w:rPr>
      </w:pPr>
      <w:r w:rsidRPr="009A3053">
        <w:rPr>
          <w:rFonts w:asciiTheme="majorBidi" w:hAnsiTheme="majorBidi" w:cstheme="majorBidi"/>
          <w:color w:val="0A0A0A"/>
          <w:sz w:val="22"/>
          <w:szCs w:val="22"/>
        </w:rPr>
        <w:t>11.1. Maisto produktai turi atitikti Lietuvoje patvirtintus ir galiojančius standartus, higienos reikalavimus, Lietuvos Respublikos normatyvinius dokumentus bei būti tinkami ikimokyklinio amžiaus vaikų maitinimui.</w:t>
      </w:r>
    </w:p>
    <w:p w14:paraId="1390262B" w14:textId="34F16BF9" w:rsidR="008E7E2C" w:rsidRPr="009A3053" w:rsidRDefault="008E7E2C" w:rsidP="008E7E2C">
      <w:pPr>
        <w:pStyle w:val="ListParagraph"/>
        <w:spacing w:line="360" w:lineRule="auto"/>
        <w:ind w:left="0"/>
        <w:jc w:val="both"/>
        <w:rPr>
          <w:rFonts w:asciiTheme="majorBidi" w:hAnsiTheme="majorBidi" w:cstheme="majorBidi"/>
          <w:color w:val="0A0A0A"/>
          <w:sz w:val="22"/>
          <w:szCs w:val="22"/>
        </w:rPr>
      </w:pPr>
      <w:r w:rsidRPr="009A3053">
        <w:rPr>
          <w:rFonts w:asciiTheme="majorBidi" w:hAnsiTheme="majorBidi" w:cstheme="majorBidi"/>
          <w:color w:val="0A0A0A"/>
          <w:sz w:val="22"/>
          <w:szCs w:val="22"/>
        </w:rPr>
        <w:t>11.2. Tiekėjas privalo vadovautis šiais teisės aktais:</w:t>
      </w:r>
    </w:p>
    <w:p w14:paraId="1C14EAB5" w14:textId="07B0A3F8" w:rsidR="008E7E2C" w:rsidRPr="009A3053" w:rsidRDefault="008E7E2C" w:rsidP="008E7E2C">
      <w:pPr>
        <w:pStyle w:val="ListParagraph"/>
        <w:numPr>
          <w:ilvl w:val="2"/>
          <w:numId w:val="30"/>
        </w:numPr>
        <w:spacing w:line="360" w:lineRule="auto"/>
        <w:ind w:left="0" w:firstLine="0"/>
        <w:rPr>
          <w:rFonts w:asciiTheme="majorBidi" w:hAnsiTheme="majorBidi" w:cstheme="majorBidi"/>
          <w:color w:val="0A0A0A"/>
          <w:sz w:val="22"/>
          <w:szCs w:val="22"/>
        </w:rPr>
      </w:pPr>
      <w:r w:rsidRPr="009A3053">
        <w:rPr>
          <w:rFonts w:asciiTheme="majorBidi" w:hAnsiTheme="majorBidi" w:cstheme="majorBidi"/>
          <w:color w:val="0A0A0A"/>
          <w:sz w:val="22"/>
          <w:szCs w:val="22"/>
        </w:rPr>
        <w:t xml:space="preserve">Maitinimo organizavimo ikimokyklinio ugdymo, bendrojo ugdymo mokyklose ir vaikų socialinės globos įstaigose tvarkos aprašu (Lietuvos Respublikos sveikatos apsaugos ministro 2011 m. lapkričio 11 d. įsakymas Nr. V-964 su pakeitimais); </w:t>
      </w:r>
    </w:p>
    <w:p w14:paraId="697CE63C" w14:textId="34FE8B59" w:rsidR="008E7E2C" w:rsidRPr="009A3053" w:rsidRDefault="008E7E2C" w:rsidP="008E7E2C">
      <w:pPr>
        <w:pStyle w:val="ListParagraph"/>
        <w:numPr>
          <w:ilvl w:val="2"/>
          <w:numId w:val="30"/>
        </w:numPr>
        <w:spacing w:line="360" w:lineRule="auto"/>
        <w:rPr>
          <w:rFonts w:asciiTheme="majorBidi" w:hAnsiTheme="majorBidi" w:cstheme="majorBidi"/>
          <w:color w:val="0A0A0A"/>
          <w:sz w:val="22"/>
          <w:szCs w:val="22"/>
        </w:rPr>
      </w:pPr>
      <w:r w:rsidRPr="009A3053">
        <w:rPr>
          <w:rFonts w:asciiTheme="majorBidi" w:hAnsiTheme="majorBidi" w:cstheme="majorBidi"/>
          <w:color w:val="0A0A0A"/>
          <w:sz w:val="22"/>
          <w:szCs w:val="22"/>
        </w:rPr>
        <w:t>Lietuvos higienos norma HN 15:2005 „Maisto higiena“.</w:t>
      </w:r>
    </w:p>
    <w:p w14:paraId="3549DAEE" w14:textId="77777777" w:rsidR="008E7E2C" w:rsidRPr="009A3053" w:rsidRDefault="008E7E2C" w:rsidP="008E7E2C">
      <w:pPr>
        <w:pStyle w:val="ListParagraph"/>
        <w:spacing w:line="360" w:lineRule="auto"/>
        <w:ind w:left="0"/>
        <w:rPr>
          <w:rFonts w:asciiTheme="majorBidi" w:hAnsiTheme="majorBidi" w:cstheme="majorBidi"/>
          <w:color w:val="0A0A0A"/>
          <w:sz w:val="22"/>
          <w:szCs w:val="22"/>
        </w:rPr>
      </w:pPr>
    </w:p>
    <w:p w14:paraId="13C89D1C" w14:textId="62FF34BA" w:rsidR="00D635FE" w:rsidRPr="009A3053" w:rsidRDefault="00D635FE" w:rsidP="004B615D">
      <w:pPr>
        <w:pStyle w:val="ListParagraph"/>
        <w:spacing w:line="360" w:lineRule="auto"/>
        <w:ind w:left="0"/>
        <w:jc w:val="center"/>
        <w:rPr>
          <w:rFonts w:asciiTheme="majorBidi" w:hAnsiTheme="majorBidi" w:cstheme="majorBidi"/>
          <w:b/>
          <w:bCs/>
          <w:color w:val="0A0A0A"/>
          <w:sz w:val="22"/>
          <w:szCs w:val="22"/>
          <w:u w:val="single"/>
        </w:rPr>
      </w:pPr>
      <w:r w:rsidRPr="009A3053">
        <w:rPr>
          <w:rFonts w:asciiTheme="majorBidi" w:hAnsiTheme="majorBidi" w:cstheme="majorBidi"/>
          <w:b/>
          <w:bCs/>
          <w:color w:val="0A0A0A"/>
          <w:sz w:val="22"/>
          <w:szCs w:val="22"/>
          <w:u w:val="single"/>
        </w:rPr>
        <w:t>APLINKOS APSAUGOS REIKALAVIMAI (ŽALIEJI PIRKIMAI)</w:t>
      </w:r>
    </w:p>
    <w:p w14:paraId="2DDACDB5" w14:textId="77777777" w:rsidR="006B5AA2" w:rsidRPr="009A3053" w:rsidRDefault="006B5AA2" w:rsidP="004B615D">
      <w:pPr>
        <w:pStyle w:val="ListParagraph"/>
        <w:spacing w:line="360" w:lineRule="auto"/>
        <w:ind w:left="0"/>
        <w:jc w:val="center"/>
        <w:rPr>
          <w:rFonts w:asciiTheme="majorBidi" w:hAnsiTheme="majorBidi" w:cstheme="majorBidi"/>
          <w:b/>
          <w:bCs/>
          <w:color w:val="0A0A0A"/>
          <w:sz w:val="22"/>
          <w:szCs w:val="22"/>
        </w:rPr>
      </w:pPr>
    </w:p>
    <w:p w14:paraId="52737F7B" w14:textId="77777777" w:rsidR="006B5AA2" w:rsidRPr="009A3053" w:rsidRDefault="006B5AA2" w:rsidP="009436CD">
      <w:pPr>
        <w:pStyle w:val="ListParagraph"/>
        <w:spacing w:line="360" w:lineRule="auto"/>
        <w:ind w:left="0" w:firstLine="284"/>
        <w:jc w:val="both"/>
        <w:rPr>
          <w:rFonts w:ascii="Times New Roman" w:hAnsi="Times New Roman"/>
          <w:spacing w:val="2"/>
          <w:sz w:val="22"/>
          <w:szCs w:val="22"/>
        </w:rPr>
      </w:pPr>
      <w:r w:rsidRPr="009A3053">
        <w:rPr>
          <w:rFonts w:ascii="Times New Roman" w:hAnsi="Times New Roman"/>
          <w:spacing w:val="2"/>
          <w:sz w:val="22"/>
          <w:szCs w:val="22"/>
        </w:rPr>
        <w:t>Vadovaujantis Lietuvos Respublikos aplinkos ministro 2011 m. birželio 28 d. įsakymu Nr. D1-508 patvirtinto </w:t>
      </w:r>
      <w:hyperlink r:id="rId27" w:tgtFrame="_blank" w:history="1">
        <w:r w:rsidRPr="009A3053">
          <w:rPr>
            <w:rStyle w:val="Hyperlink"/>
            <w:spacing w:val="2"/>
            <w:sz w:val="22"/>
            <w:szCs w:val="22"/>
          </w:rPr>
          <w:t>Aplinkos apsaugos kriterijų taikymo, vykdant žaliuosius pirkimus, tvarkos aprašu</w:t>
        </w:r>
      </w:hyperlink>
      <w:r w:rsidRPr="009A3053">
        <w:rPr>
          <w:rFonts w:ascii="Times New Roman" w:hAnsi="Times New Roman"/>
          <w:spacing w:val="2"/>
          <w:sz w:val="22"/>
          <w:szCs w:val="22"/>
        </w:rPr>
        <w:t> (toliau –Tvarkos aprašas) maisto produktai patenka į Produktų, kurių viešiesiems pirkimams ir pirkimams taikytini minimalūs aplinkos apsaugos kriterijai, sąrašą, nurodytą Tvarkos aprašo 1 priede (toliau – produktų sąrašas) ir jiems yra patvirtinti minimalūs aplinkos apsaugos kriterijai, nurodyti Tvarkos aprašo 2 priedo VIII skyriuje MAISTO PRODUKTAI IR MAITINIMO PASLAUGOS 8.1 papunktyje (toliau – minimalūs maisto produktų kriterijai).</w:t>
      </w:r>
    </w:p>
    <w:p w14:paraId="33EE84A0" w14:textId="7C1AF21A" w:rsidR="006B5AA2" w:rsidRPr="001441D5" w:rsidRDefault="006B5AA2" w:rsidP="009436CD">
      <w:pPr>
        <w:spacing w:line="360" w:lineRule="auto"/>
        <w:jc w:val="both"/>
        <w:rPr>
          <w:rFonts w:ascii="Times New Roman" w:hAnsi="Times New Roman" w:cs="Times New Roman"/>
          <w:bCs/>
        </w:rPr>
      </w:pPr>
      <w:r w:rsidRPr="009A3053">
        <w:rPr>
          <w:rFonts w:ascii="Times New Roman" w:hAnsi="Times New Roman" w:cs="Times New Roman"/>
          <w:b/>
          <w:lang w:eastAsia="lt-LT"/>
        </w:rPr>
        <w:t xml:space="preserve">Tiekėjas siekdamas įrodyti, kad prekės nurodytos pasiūlymo lentelėje (Excel lentelėje) Priedas Nr.1-1, atitinka žaliuosius reikalavimus, </w:t>
      </w:r>
      <w:r w:rsidRPr="009A3053">
        <w:rPr>
          <w:rFonts w:ascii="Times New Roman" w:hAnsi="Times New Roman" w:cs="Times New Roman"/>
          <w:b/>
          <w:color w:val="FF0000"/>
          <w:lang w:eastAsia="lt-LT"/>
        </w:rPr>
        <w:t xml:space="preserve">kartu su pasiūlymu turi pateikti: </w:t>
      </w:r>
      <w:r w:rsidRPr="009A3053">
        <w:rPr>
          <w:rFonts w:ascii="Times New Roman" w:hAnsi="Times New Roman" w:cs="Times New Roman"/>
          <w:b/>
          <w:bCs/>
          <w:color w:val="FF0000"/>
          <w:lang w:eastAsia="lt-LT"/>
        </w:rPr>
        <w:t>dokumentus</w:t>
      </w:r>
      <w:r w:rsidRPr="009A3053">
        <w:rPr>
          <w:rFonts w:ascii="Times New Roman" w:hAnsi="Times New Roman" w:cs="Times New Roman"/>
          <w:lang w:eastAsia="lt-LT"/>
        </w:rPr>
        <w:t>, įrodančius siūlomų prekių atitikimą šiame dokumente pateiktiems aplinkos apsaugos kriterijams, nustatytiems pagal Lietuvos Respublikos aplinkos ministro 2011 m. birželio 28 d. įsakymu Nr. D1-508 patvirtintą „</w:t>
      </w:r>
      <w:r w:rsidRPr="009A3053">
        <w:rPr>
          <w:rFonts w:ascii="Times New Roman" w:hAnsi="Times New Roman" w:cs="Times New Roman"/>
        </w:rPr>
        <w:t>Dėl aplinkos apsaugos kriterijų taikymo, vykdant žaliuosius pirkimus, tvarkos aprašo patvirtinimo“</w:t>
      </w:r>
      <w:r w:rsidRPr="009A3053">
        <w:rPr>
          <w:rFonts w:ascii="Times New Roman" w:hAnsi="Times New Roman" w:cs="Times New Roman"/>
          <w:lang w:eastAsia="lt-LT"/>
        </w:rPr>
        <w:t xml:space="preserve"> (aktuali redakcija) (toliau – </w:t>
      </w:r>
      <w:r w:rsidRPr="009A3053">
        <w:rPr>
          <w:rFonts w:ascii="Times New Roman" w:hAnsi="Times New Roman" w:cs="Times New Roman"/>
          <w:lang w:eastAsia="lt-LT"/>
        </w:rPr>
        <w:lastRenderedPageBreak/>
        <w:t>Tvarkos aprašas) 4.1 papunktį (minimalūs aplinkos apsaugos kriterijai):</w:t>
      </w:r>
      <w:r w:rsidRPr="009A3053">
        <w:rPr>
          <w:rFonts w:ascii="Times New Roman" w:hAnsi="Times New Roman" w:cs="Times New Roman"/>
          <w:color w:val="000000"/>
        </w:rPr>
        <w:t xml:space="preserve"> pa</w:t>
      </w:r>
      <w:r w:rsidRPr="001441D5">
        <w:rPr>
          <w:rFonts w:ascii="Times New Roman" w:hAnsi="Times New Roman" w:cs="Times New Roman"/>
          <w:color w:val="000000"/>
        </w:rPr>
        <w:t xml:space="preserve">gal 1.1–1.3 papunkčiuose nurodytus kriterijus siūlomas produktų kiekis turi sudaryti </w:t>
      </w:r>
      <w:r w:rsidRPr="001441D5">
        <w:rPr>
          <w:rFonts w:ascii="Times New Roman" w:hAnsi="Times New Roman" w:cs="Times New Roman"/>
          <w:b/>
          <w:color w:val="FF0000"/>
        </w:rPr>
        <w:t>ne mažiau kaip 30 proc</w:t>
      </w:r>
      <w:r w:rsidRPr="001441D5">
        <w:rPr>
          <w:rFonts w:ascii="Times New Roman" w:hAnsi="Times New Roman" w:cs="Times New Roman"/>
          <w:color w:val="FF0000"/>
        </w:rPr>
        <w:t xml:space="preserve">. </w:t>
      </w:r>
      <w:r w:rsidRPr="001441D5">
        <w:rPr>
          <w:rFonts w:ascii="Times New Roman" w:hAnsi="Times New Roman" w:cs="Times New Roman"/>
          <w:color w:val="000000"/>
        </w:rPr>
        <w:t xml:space="preserve">perkamų maisto produktų preliminaraus kiekio (kilogramais, pakuotėmis) nurodytos Konkurso sąlygų </w:t>
      </w:r>
      <w:r w:rsidRPr="001441D5">
        <w:rPr>
          <w:rFonts w:ascii="Times New Roman" w:hAnsi="Times New Roman" w:cs="Times New Roman"/>
          <w:b/>
          <w:bCs/>
          <w:color w:val="000000"/>
        </w:rPr>
        <w:t>Priede Nr.</w:t>
      </w:r>
      <w:r w:rsidR="009436CD" w:rsidRPr="001441D5">
        <w:rPr>
          <w:rFonts w:ascii="Times New Roman" w:hAnsi="Times New Roman" w:cs="Times New Roman"/>
          <w:b/>
          <w:bCs/>
          <w:color w:val="000000"/>
        </w:rPr>
        <w:t>1</w:t>
      </w:r>
      <w:r w:rsidRPr="001441D5">
        <w:rPr>
          <w:rFonts w:ascii="Times New Roman" w:hAnsi="Times New Roman" w:cs="Times New Roman"/>
          <w:b/>
          <w:bCs/>
          <w:color w:val="000000"/>
        </w:rPr>
        <w:t>-1</w:t>
      </w:r>
      <w:r w:rsidRPr="001441D5">
        <w:rPr>
          <w:rFonts w:ascii="Times New Roman" w:hAnsi="Times New Roman" w:cs="Times New Roman"/>
          <w:color w:val="000000"/>
        </w:rPr>
        <w:t xml:space="preserve"> (</w:t>
      </w:r>
      <w:r w:rsidRPr="001441D5">
        <w:rPr>
          <w:rFonts w:ascii="Times New Roman" w:hAnsi="Times New Roman" w:cs="Times New Roman"/>
          <w:b/>
          <w:lang w:eastAsia="lt-LT"/>
        </w:rPr>
        <w:t>Excel lentelė)</w:t>
      </w:r>
      <w:r w:rsidRPr="001441D5">
        <w:rPr>
          <w:rFonts w:ascii="Times New Roman" w:hAnsi="Times New Roman" w:cs="Times New Roman"/>
          <w:color w:val="000000"/>
        </w:rPr>
        <w:t>.</w:t>
      </w:r>
    </w:p>
    <w:tbl>
      <w:tblPr>
        <w:tblW w:w="9634" w:type="dxa"/>
        <w:tblLook w:val="04A0" w:firstRow="1" w:lastRow="0" w:firstColumn="1" w:lastColumn="0" w:noHBand="0" w:noVBand="1"/>
      </w:tblPr>
      <w:tblGrid>
        <w:gridCol w:w="3114"/>
        <w:gridCol w:w="3260"/>
        <w:gridCol w:w="3260"/>
      </w:tblGrid>
      <w:tr w:rsidR="006B5AA2" w:rsidRPr="001441D5" w14:paraId="6376D5B5" w14:textId="77777777" w:rsidTr="006B5AA2">
        <w:trPr>
          <w:trHeight w:val="1714"/>
        </w:trPr>
        <w:tc>
          <w:tcPr>
            <w:tcW w:w="3114" w:type="dxa"/>
            <w:tcBorders>
              <w:top w:val="single" w:sz="4" w:space="0" w:color="auto"/>
              <w:left w:val="single" w:sz="4" w:space="0" w:color="auto"/>
              <w:bottom w:val="single" w:sz="4" w:space="0" w:color="auto"/>
              <w:right w:val="single" w:sz="4" w:space="0" w:color="000000"/>
            </w:tcBorders>
            <w:shd w:val="clear" w:color="auto" w:fill="C5E0B3" w:themeFill="accent6" w:themeFillTint="66"/>
            <w:noWrap/>
            <w:hideMark/>
          </w:tcPr>
          <w:p w14:paraId="6062BA07"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Žalieji reikalavimai</w:t>
            </w:r>
          </w:p>
        </w:tc>
        <w:tc>
          <w:tcPr>
            <w:tcW w:w="3260" w:type="dxa"/>
            <w:tcBorders>
              <w:top w:val="single" w:sz="4" w:space="0" w:color="auto"/>
              <w:left w:val="nil"/>
              <w:bottom w:val="single" w:sz="4" w:space="0" w:color="auto"/>
              <w:right w:val="single" w:sz="4" w:space="0" w:color="000000"/>
            </w:tcBorders>
            <w:shd w:val="clear" w:color="auto" w:fill="C5E0B3" w:themeFill="accent6" w:themeFillTint="66"/>
            <w:hideMark/>
          </w:tcPr>
          <w:p w14:paraId="46877875"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Nurodoma kurios prekės atitinka šiuos reikalavimus, t. y., nurodoma konkrečios (-</w:t>
            </w:r>
            <w:proofErr w:type="spellStart"/>
            <w:r w:rsidRPr="001441D5">
              <w:rPr>
                <w:rFonts w:ascii="Times New Roman" w:eastAsia="Times New Roman" w:hAnsi="Times New Roman" w:cs="Times New Roman"/>
                <w:b/>
                <w:bCs/>
                <w:lang w:eastAsia="lt-LT"/>
              </w:rPr>
              <w:t>ių</w:t>
            </w:r>
            <w:proofErr w:type="spellEnd"/>
            <w:r w:rsidRPr="001441D5">
              <w:rPr>
                <w:rFonts w:ascii="Times New Roman" w:eastAsia="Times New Roman" w:hAnsi="Times New Roman" w:cs="Times New Roman"/>
                <w:b/>
                <w:bCs/>
                <w:lang w:eastAsia="lt-LT"/>
              </w:rPr>
              <w:t>) eil. Nr.</w:t>
            </w:r>
          </w:p>
        </w:tc>
        <w:tc>
          <w:tcPr>
            <w:tcW w:w="3260" w:type="dxa"/>
            <w:tcBorders>
              <w:top w:val="single" w:sz="4" w:space="0" w:color="auto"/>
              <w:left w:val="nil"/>
              <w:bottom w:val="single" w:sz="4" w:space="0" w:color="auto"/>
              <w:right w:val="single" w:sz="4" w:space="0" w:color="000000"/>
            </w:tcBorders>
            <w:shd w:val="clear" w:color="auto" w:fill="C5E0B3" w:themeFill="accent6" w:themeFillTint="66"/>
            <w:hideMark/>
          </w:tcPr>
          <w:p w14:paraId="5624F925"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Nurodoma "atitinka"  ir pateikto, atitiktį įrodančio dokumento pavadinimas</w:t>
            </w:r>
          </w:p>
        </w:tc>
      </w:tr>
      <w:tr w:rsidR="006B5AA2" w:rsidRPr="001441D5" w14:paraId="7DF349F9" w14:textId="77777777" w:rsidTr="006B5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3"/>
        </w:trPr>
        <w:tc>
          <w:tcPr>
            <w:tcW w:w="3114" w:type="dxa"/>
            <w:vAlign w:val="center"/>
          </w:tcPr>
          <w:p w14:paraId="60F175B7" w14:textId="77777777" w:rsidR="006B5AA2" w:rsidRPr="001441D5" w:rsidRDefault="006B5AA2" w:rsidP="00A70E8E">
            <w:pPr>
              <w:jc w:val="both"/>
              <w:rPr>
                <w:rFonts w:ascii="Times New Roman" w:eastAsia="Calibri" w:hAnsi="Times New Roman" w:cs="Times New Roman"/>
              </w:rPr>
            </w:pPr>
            <w:r w:rsidRPr="001441D5">
              <w:rPr>
                <w:rFonts w:ascii="Times New Roman" w:eastAsia="Calibri" w:hAnsi="Times New Roman" w:cs="Times New Roman"/>
              </w:rPr>
              <w:t>Siūlomi maisto produktai turi atitikti bent vieną iš šių minimalių aplinkos apsaugos kriterijų:</w:t>
            </w:r>
          </w:p>
          <w:p w14:paraId="2A3DDC14" w14:textId="77777777" w:rsidR="006B5AA2" w:rsidRPr="001441D5" w:rsidRDefault="006B5AA2" w:rsidP="00A70E8E">
            <w:pPr>
              <w:jc w:val="both"/>
              <w:rPr>
                <w:rFonts w:ascii="Times New Roman" w:eastAsia="Calibri" w:hAnsi="Times New Roman" w:cs="Times New Roman"/>
                <w:b/>
              </w:rPr>
            </w:pPr>
            <w:r w:rsidRPr="001441D5">
              <w:rPr>
                <w:rFonts w:ascii="Times New Roman" w:eastAsia="Calibri" w:hAnsi="Times New Roman" w:cs="Times New Roman"/>
                <w:b/>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230A2A4" w14:textId="77777777" w:rsidR="006B5AA2" w:rsidRPr="001441D5" w:rsidRDefault="006B5AA2" w:rsidP="00A70E8E">
            <w:pPr>
              <w:rPr>
                <w:rFonts w:ascii="Times New Roman" w:eastAsia="Calibri" w:hAnsi="Times New Roman" w:cs="Times New Roman"/>
              </w:rPr>
            </w:pPr>
          </w:p>
          <w:p w14:paraId="3EDC29F9" w14:textId="77777777" w:rsidR="006B5AA2" w:rsidRPr="001441D5" w:rsidRDefault="006B5AA2" w:rsidP="00A70E8E">
            <w:pPr>
              <w:jc w:val="both"/>
              <w:rPr>
                <w:rFonts w:ascii="Times New Roman" w:eastAsia="Calibri" w:hAnsi="Times New Roman" w:cs="Times New Roman"/>
              </w:rPr>
            </w:pPr>
            <w:r w:rsidRPr="001441D5">
              <w:rPr>
                <w:rFonts w:ascii="Times New Roman" w:eastAsia="Calibri" w:hAnsi="Times New Roman" w:cs="Times New Roman"/>
                <w:b/>
              </w:rPr>
              <w:t xml:space="preserve">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w:t>
            </w:r>
            <w:r w:rsidRPr="001441D5">
              <w:rPr>
                <w:rFonts w:ascii="Times New Roman" w:eastAsia="Calibri" w:hAnsi="Times New Roman" w:cs="Times New Roman"/>
                <w:b/>
              </w:rPr>
              <w:lastRenderedPageBreak/>
              <w:t>kilmės vietos nuoroda, ir (ar) garantuoto tradicinio gaminio nuoroda (toliau – saugom</w:t>
            </w:r>
            <w:r w:rsidRPr="001441D5">
              <w:rPr>
                <w:rFonts w:ascii="Times New Roman" w:eastAsia="Calibri" w:hAnsi="Times New Roman" w:cs="Times New Roman"/>
              </w:rPr>
              <w:t>os nuorodos);</w:t>
            </w:r>
          </w:p>
          <w:p w14:paraId="1F42F85F" w14:textId="77777777" w:rsidR="006B5AA2" w:rsidRPr="001441D5" w:rsidRDefault="006B5AA2" w:rsidP="00A70E8E">
            <w:pPr>
              <w:widowControl w:val="0"/>
              <w:autoSpaceDE w:val="0"/>
              <w:autoSpaceDN w:val="0"/>
              <w:adjustRightInd w:val="0"/>
              <w:jc w:val="both"/>
              <w:rPr>
                <w:rFonts w:ascii="Times New Roman" w:hAnsi="Times New Roman" w:cs="Times New Roman"/>
                <w:b/>
                <w:bCs/>
              </w:rPr>
            </w:pPr>
            <w:r w:rsidRPr="001441D5">
              <w:rPr>
                <w:rFonts w:ascii="Times New Roman" w:eastAsia="Calibri" w:hAnsi="Times New Roman" w:cs="Times New Roman"/>
                <w:b/>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3260" w:type="dxa"/>
            <w:shd w:val="clear" w:color="auto" w:fill="auto"/>
          </w:tcPr>
          <w:p w14:paraId="673F0FDA" w14:textId="77777777" w:rsidR="006B5AA2" w:rsidRPr="001441D5" w:rsidRDefault="006B5AA2" w:rsidP="00A70E8E">
            <w:pPr>
              <w:jc w:val="both"/>
              <w:rPr>
                <w:rFonts w:ascii="Times New Roman" w:eastAsia="Calibri" w:hAnsi="Times New Roman" w:cs="Times New Roman"/>
                <w:b/>
                <w:bCs/>
              </w:rPr>
            </w:pPr>
            <w:r w:rsidRPr="001441D5">
              <w:rPr>
                <w:rFonts w:ascii="Times New Roman" w:eastAsia="Calibri" w:hAnsi="Times New Roman" w:cs="Times New Roman"/>
              </w:rPr>
              <w:lastRenderedPageBreak/>
              <w:t xml:space="preserve">Galimi atitiktį reikalavimams įrodantys dokumentai </w:t>
            </w:r>
            <w:r w:rsidRPr="001441D5">
              <w:rPr>
                <w:rFonts w:ascii="Times New Roman" w:eastAsia="Calibri" w:hAnsi="Times New Roman" w:cs="Times New Roman"/>
                <w:b/>
                <w:bCs/>
              </w:rPr>
              <w:t>pateikiami kartu su pasiūlymu:</w:t>
            </w:r>
          </w:p>
          <w:p w14:paraId="79501900" w14:textId="77777777" w:rsidR="006B5AA2" w:rsidRPr="001441D5" w:rsidRDefault="006B5AA2" w:rsidP="00A70E8E">
            <w:pPr>
              <w:rPr>
                <w:rFonts w:ascii="Times New Roman" w:eastAsia="Calibri" w:hAnsi="Times New Roman" w:cs="Times New Roman"/>
              </w:rPr>
            </w:pPr>
          </w:p>
          <w:p w14:paraId="10DC0A0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6479F0F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51EB4BC"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086B2F"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C04D094"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1FC283D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448092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5A92D17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D799419"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C3357D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68BD243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B229D9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A051E6C"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16CEA46"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A6485D9"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D6FD0F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5AF71CF"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ADFE51"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C026DC1"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54393032"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0FAD90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226422AE"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9337D6"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8D209A7"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CC8F759" w14:textId="77777777" w:rsidR="006B5AA2" w:rsidRPr="001441D5" w:rsidRDefault="006B5AA2" w:rsidP="00A70E8E">
            <w:pPr>
              <w:widowControl w:val="0"/>
              <w:autoSpaceDE w:val="0"/>
              <w:autoSpaceDN w:val="0"/>
              <w:adjustRightInd w:val="0"/>
              <w:jc w:val="both"/>
              <w:rPr>
                <w:rFonts w:ascii="Times New Roman" w:hAnsi="Times New Roman" w:cs="Times New Roman"/>
              </w:rPr>
            </w:pPr>
          </w:p>
        </w:tc>
        <w:tc>
          <w:tcPr>
            <w:tcW w:w="3260" w:type="dxa"/>
            <w:shd w:val="clear" w:color="auto" w:fill="auto"/>
          </w:tcPr>
          <w:p w14:paraId="44C60D90" w14:textId="77777777" w:rsidR="006B5AA2" w:rsidRPr="001441D5" w:rsidRDefault="006B5AA2" w:rsidP="00A70E8E">
            <w:pPr>
              <w:rPr>
                <w:rFonts w:ascii="Times New Roman" w:eastAsia="Calibri" w:hAnsi="Times New Roman" w:cs="Times New Roman"/>
                <w:b/>
                <w:bCs/>
              </w:rPr>
            </w:pPr>
            <w:r w:rsidRPr="001441D5">
              <w:rPr>
                <w:rFonts w:ascii="Times New Roman" w:eastAsia="Calibri" w:hAnsi="Times New Roman" w:cs="Times New Roman"/>
                <w:b/>
                <w:bCs/>
                <w:color w:val="FF0000"/>
              </w:rPr>
              <w:lastRenderedPageBreak/>
              <w:t>Kartu su pasiūlymu pateikiama</w:t>
            </w:r>
            <w:r w:rsidRPr="001441D5">
              <w:rPr>
                <w:rFonts w:ascii="Times New Roman" w:eastAsia="Calibri" w:hAnsi="Times New Roman" w:cs="Times New Roman"/>
                <w:b/>
                <w:bCs/>
              </w:rPr>
              <w:t>_________________</w:t>
            </w:r>
          </w:p>
          <w:p w14:paraId="7D032D71" w14:textId="77777777" w:rsidR="006B5AA2" w:rsidRPr="001441D5" w:rsidRDefault="006B5AA2" w:rsidP="00A70E8E">
            <w:pPr>
              <w:widowControl w:val="0"/>
              <w:autoSpaceDE w:val="0"/>
              <w:autoSpaceDN w:val="0"/>
              <w:adjustRightInd w:val="0"/>
              <w:jc w:val="both"/>
              <w:rPr>
                <w:rFonts w:ascii="Times New Roman" w:eastAsia="Calibri" w:hAnsi="Times New Roman" w:cs="Times New Roman"/>
                <w:bCs/>
                <w:noProof/>
                <w:lang w:eastAsia="lt-LT"/>
              </w:rPr>
            </w:pPr>
            <w:r w:rsidRPr="001441D5">
              <w:rPr>
                <w:rFonts w:ascii="Times New Roman" w:eastAsia="Calibri" w:hAnsi="Times New Roman" w:cs="Times New Roman"/>
                <w:i/>
                <w:iCs/>
              </w:rPr>
              <w:t>(nurodyti kokie konkrečiai dokumentai)</w:t>
            </w:r>
          </w:p>
        </w:tc>
      </w:tr>
    </w:tbl>
    <w:p w14:paraId="6C088835" w14:textId="79E79573" w:rsidR="006B5AA2" w:rsidRPr="001441D5" w:rsidRDefault="006B5AA2" w:rsidP="00533C47">
      <w:pPr>
        <w:jc w:val="both"/>
        <w:rPr>
          <w:rFonts w:ascii="Times New Roman" w:hAnsi="Times New Roman" w:cs="Times New Roman"/>
        </w:rPr>
      </w:pPr>
    </w:p>
    <w:p w14:paraId="601CF86E" w14:textId="77777777" w:rsidR="006B5AA2" w:rsidRPr="001441D5" w:rsidRDefault="006B5AA2" w:rsidP="00D95F16">
      <w:pPr>
        <w:pStyle w:val="ListParagraph"/>
        <w:spacing w:line="360" w:lineRule="auto"/>
        <w:ind w:left="0"/>
        <w:rPr>
          <w:rFonts w:asciiTheme="majorBidi" w:hAnsiTheme="majorBidi" w:cstheme="majorBidi"/>
          <w:b/>
          <w:bCs/>
          <w:color w:val="0A0A0A"/>
          <w:sz w:val="22"/>
          <w:szCs w:val="22"/>
        </w:rPr>
      </w:pPr>
    </w:p>
    <w:p w14:paraId="4A76612F" w14:textId="77777777" w:rsidR="00DD04B5" w:rsidRPr="001441D5" w:rsidRDefault="00DD04B5" w:rsidP="00491015">
      <w:pPr>
        <w:spacing w:after="0" w:line="240" w:lineRule="auto"/>
        <w:jc w:val="right"/>
        <w:rPr>
          <w:rFonts w:asciiTheme="majorBidi" w:eastAsia="Calibri" w:hAnsiTheme="majorBidi" w:cstheme="majorBidi"/>
          <w:lang w:eastAsia="lt-LT"/>
        </w:rPr>
      </w:pPr>
    </w:p>
    <w:p w14:paraId="0F476137"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1D0E5CDA"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47BED804"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4E3A467D" w14:textId="77777777" w:rsidR="000E0DA1" w:rsidRDefault="000E0DA1" w:rsidP="00470B88">
      <w:pPr>
        <w:spacing w:after="0" w:line="240" w:lineRule="auto"/>
        <w:jc w:val="right"/>
        <w:rPr>
          <w:rFonts w:asciiTheme="majorBidi" w:eastAsia="Calibri" w:hAnsiTheme="majorBidi" w:cstheme="majorBidi"/>
          <w:lang w:eastAsia="lt-LT"/>
        </w:rPr>
      </w:pPr>
    </w:p>
    <w:p w14:paraId="4A947537" w14:textId="77777777" w:rsidR="00162956" w:rsidRDefault="00162956" w:rsidP="00470B88">
      <w:pPr>
        <w:spacing w:after="0" w:line="240" w:lineRule="auto"/>
        <w:jc w:val="right"/>
        <w:rPr>
          <w:rFonts w:asciiTheme="majorBidi" w:eastAsia="Calibri" w:hAnsiTheme="majorBidi" w:cstheme="majorBidi"/>
          <w:lang w:eastAsia="lt-LT"/>
        </w:rPr>
      </w:pPr>
    </w:p>
    <w:p w14:paraId="0741C130" w14:textId="77777777" w:rsidR="00162956" w:rsidRDefault="00162956" w:rsidP="00470B88">
      <w:pPr>
        <w:spacing w:after="0" w:line="240" w:lineRule="auto"/>
        <w:jc w:val="right"/>
        <w:rPr>
          <w:rFonts w:asciiTheme="majorBidi" w:eastAsia="Calibri" w:hAnsiTheme="majorBidi" w:cstheme="majorBidi"/>
          <w:lang w:eastAsia="lt-LT"/>
        </w:rPr>
      </w:pPr>
    </w:p>
    <w:p w14:paraId="245928EC" w14:textId="77777777" w:rsidR="00162956" w:rsidRDefault="00162956" w:rsidP="00470B88">
      <w:pPr>
        <w:spacing w:after="0" w:line="240" w:lineRule="auto"/>
        <w:jc w:val="right"/>
        <w:rPr>
          <w:rFonts w:asciiTheme="majorBidi" w:eastAsia="Calibri" w:hAnsiTheme="majorBidi" w:cstheme="majorBidi"/>
          <w:lang w:eastAsia="lt-LT"/>
        </w:rPr>
      </w:pPr>
    </w:p>
    <w:p w14:paraId="5312445C" w14:textId="77777777" w:rsidR="00162956" w:rsidRDefault="00162956" w:rsidP="00470B88">
      <w:pPr>
        <w:spacing w:after="0" w:line="240" w:lineRule="auto"/>
        <w:jc w:val="right"/>
        <w:rPr>
          <w:rFonts w:asciiTheme="majorBidi" w:eastAsia="Calibri" w:hAnsiTheme="majorBidi" w:cstheme="majorBidi"/>
          <w:lang w:eastAsia="lt-LT"/>
        </w:rPr>
      </w:pPr>
    </w:p>
    <w:p w14:paraId="58B1106D" w14:textId="77777777" w:rsidR="00162956" w:rsidRDefault="00162956" w:rsidP="00470B88">
      <w:pPr>
        <w:spacing w:after="0" w:line="240" w:lineRule="auto"/>
        <w:jc w:val="right"/>
        <w:rPr>
          <w:rFonts w:asciiTheme="majorBidi" w:eastAsia="Calibri" w:hAnsiTheme="majorBidi" w:cstheme="majorBidi"/>
          <w:lang w:eastAsia="lt-LT"/>
        </w:rPr>
      </w:pPr>
    </w:p>
    <w:p w14:paraId="14C3C628" w14:textId="77777777" w:rsidR="00162956" w:rsidRDefault="00162956" w:rsidP="00470B88">
      <w:pPr>
        <w:spacing w:after="0" w:line="240" w:lineRule="auto"/>
        <w:jc w:val="right"/>
        <w:rPr>
          <w:rFonts w:asciiTheme="majorBidi" w:eastAsia="Calibri" w:hAnsiTheme="majorBidi" w:cstheme="majorBidi"/>
          <w:lang w:eastAsia="lt-LT"/>
        </w:rPr>
      </w:pPr>
    </w:p>
    <w:p w14:paraId="49D76B00" w14:textId="77777777" w:rsidR="00162956" w:rsidRDefault="00162956" w:rsidP="00470B88">
      <w:pPr>
        <w:spacing w:after="0" w:line="240" w:lineRule="auto"/>
        <w:jc w:val="right"/>
        <w:rPr>
          <w:rFonts w:asciiTheme="majorBidi" w:eastAsia="Calibri" w:hAnsiTheme="majorBidi" w:cstheme="majorBidi"/>
          <w:lang w:eastAsia="lt-LT"/>
        </w:rPr>
      </w:pPr>
    </w:p>
    <w:p w14:paraId="2F77EA0E" w14:textId="77777777" w:rsidR="00162956" w:rsidRPr="001441D5" w:rsidRDefault="00162956" w:rsidP="00470B88">
      <w:pPr>
        <w:spacing w:after="0" w:line="240" w:lineRule="auto"/>
        <w:jc w:val="right"/>
        <w:rPr>
          <w:rFonts w:asciiTheme="majorBidi" w:eastAsia="Calibri" w:hAnsiTheme="majorBidi" w:cstheme="majorBidi"/>
          <w:lang w:eastAsia="lt-LT"/>
        </w:rPr>
      </w:pPr>
    </w:p>
    <w:p w14:paraId="5366E58A"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3EB23537"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7B54A211" w14:textId="17989C11" w:rsidR="00470B88" w:rsidRPr="001441D5" w:rsidRDefault="00470B88" w:rsidP="00470B88">
      <w:pPr>
        <w:spacing w:after="0" w:line="240" w:lineRule="auto"/>
        <w:jc w:val="right"/>
        <w:rPr>
          <w:rFonts w:ascii="Times New Roman" w:eastAsia="Calibri" w:hAnsi="Times New Roman" w:cs="Times New Roman"/>
          <w:lang w:eastAsia="lt-LT"/>
        </w:rPr>
      </w:pPr>
      <w:r w:rsidRPr="001441D5">
        <w:rPr>
          <w:rFonts w:asciiTheme="majorBidi" w:eastAsia="Calibri" w:hAnsiTheme="majorBidi" w:cstheme="majorBidi"/>
          <w:lang w:eastAsia="lt-LT"/>
        </w:rPr>
        <w:lastRenderedPageBreak/>
        <w:t>Konkurso</w:t>
      </w:r>
      <w:r w:rsidRPr="001441D5">
        <w:rPr>
          <w:rFonts w:ascii="Times New Roman" w:eastAsia="Calibri" w:hAnsi="Times New Roman" w:cs="Times New Roman"/>
          <w:lang w:eastAsia="lt-LT"/>
        </w:rPr>
        <w:t xml:space="preserve"> sąlygų Priedas Nr. 1-1</w:t>
      </w:r>
    </w:p>
    <w:p w14:paraId="22634D93" w14:textId="77777777" w:rsidR="00DD04B5" w:rsidRPr="001441D5" w:rsidRDefault="00DD04B5" w:rsidP="00491015">
      <w:pPr>
        <w:spacing w:after="0" w:line="240" w:lineRule="auto"/>
        <w:jc w:val="right"/>
        <w:rPr>
          <w:rFonts w:asciiTheme="majorBidi" w:eastAsia="Calibri" w:hAnsiTheme="majorBidi" w:cstheme="majorBidi"/>
          <w:lang w:eastAsia="lt-LT"/>
        </w:rPr>
      </w:pPr>
    </w:p>
    <w:p w14:paraId="5B6DF739" w14:textId="3517EC81" w:rsidR="00470B88" w:rsidRPr="001441D5" w:rsidRDefault="00470B88" w:rsidP="00470B88">
      <w:pPr>
        <w:spacing w:after="0" w:line="240" w:lineRule="auto"/>
        <w:jc w:val="center"/>
        <w:rPr>
          <w:rFonts w:asciiTheme="majorBidi" w:eastAsia="Calibri" w:hAnsiTheme="majorBidi" w:cstheme="majorBidi"/>
          <w:b/>
          <w:bCs/>
          <w:lang w:eastAsia="lt-LT"/>
        </w:rPr>
      </w:pPr>
      <w:r w:rsidRPr="001441D5">
        <w:rPr>
          <w:rFonts w:asciiTheme="majorBidi" w:eastAsia="Calibri" w:hAnsiTheme="majorBidi" w:cstheme="majorBidi"/>
          <w:b/>
          <w:bCs/>
          <w:lang w:eastAsia="lt-LT"/>
        </w:rPr>
        <w:t>Tec</w:t>
      </w:r>
      <w:r w:rsidR="002130FD" w:rsidRPr="001441D5">
        <w:rPr>
          <w:rFonts w:asciiTheme="majorBidi" w:eastAsia="Calibri" w:hAnsiTheme="majorBidi" w:cstheme="majorBidi"/>
          <w:b/>
          <w:bCs/>
          <w:lang w:eastAsia="lt-LT"/>
        </w:rPr>
        <w:t xml:space="preserve">hninė specifikacija ir kainos </w:t>
      </w:r>
    </w:p>
    <w:p w14:paraId="3852E17E" w14:textId="77777777" w:rsidR="002130FD" w:rsidRPr="001441D5" w:rsidRDefault="002130FD" w:rsidP="002130FD">
      <w:pPr>
        <w:spacing w:after="0" w:line="276" w:lineRule="auto"/>
        <w:jc w:val="center"/>
        <w:rPr>
          <w:rFonts w:ascii="Times New Roman" w:eastAsia="Calibri" w:hAnsi="Times New Roman" w:cs="Times New Roman"/>
          <w:b/>
          <w:bCs/>
          <w:i/>
        </w:rPr>
      </w:pPr>
    </w:p>
    <w:p w14:paraId="331CFE0F" w14:textId="19D4ABCC" w:rsidR="002130FD" w:rsidRPr="001441D5" w:rsidRDefault="002130FD" w:rsidP="002130FD">
      <w:pPr>
        <w:spacing w:after="0" w:line="276" w:lineRule="auto"/>
        <w:jc w:val="center"/>
        <w:rPr>
          <w:rFonts w:ascii="Times New Roman" w:eastAsia="Calibri" w:hAnsi="Times New Roman" w:cs="Times New Roman"/>
          <w:i/>
        </w:rPr>
      </w:pPr>
      <w:r w:rsidRPr="001441D5">
        <w:rPr>
          <w:rFonts w:ascii="Times New Roman" w:eastAsia="Calibri" w:hAnsi="Times New Roman" w:cs="Times New Roman"/>
          <w:i/>
        </w:rPr>
        <w:t xml:space="preserve">(pateikiama atskiru </w:t>
      </w:r>
      <w:proofErr w:type="spellStart"/>
      <w:r w:rsidRPr="001441D5">
        <w:rPr>
          <w:rFonts w:ascii="Times New Roman" w:eastAsia="Calibri" w:hAnsi="Times New Roman" w:cs="Times New Roman"/>
          <w:i/>
        </w:rPr>
        <w:t>excel</w:t>
      </w:r>
      <w:proofErr w:type="spellEnd"/>
      <w:r w:rsidRPr="001441D5">
        <w:rPr>
          <w:rFonts w:ascii="Times New Roman" w:eastAsia="Calibri" w:hAnsi="Times New Roman" w:cs="Times New Roman"/>
          <w:i/>
        </w:rPr>
        <w:t xml:space="preserve"> dokumentu)</w:t>
      </w:r>
    </w:p>
    <w:p w14:paraId="28A29939" w14:textId="77777777" w:rsidR="002130FD" w:rsidRPr="001441D5" w:rsidRDefault="002130FD" w:rsidP="00470B88">
      <w:pPr>
        <w:spacing w:after="0" w:line="240" w:lineRule="auto"/>
        <w:jc w:val="center"/>
        <w:rPr>
          <w:rFonts w:asciiTheme="majorBidi" w:eastAsia="Calibri" w:hAnsiTheme="majorBidi" w:cstheme="majorBidi"/>
          <w:lang w:eastAsia="lt-LT"/>
        </w:rPr>
      </w:pPr>
    </w:p>
    <w:p w14:paraId="61964257" w14:textId="77777777" w:rsidR="00470B88" w:rsidRDefault="00470B88" w:rsidP="00491015">
      <w:pPr>
        <w:spacing w:after="0" w:line="240" w:lineRule="auto"/>
        <w:jc w:val="right"/>
        <w:rPr>
          <w:rFonts w:asciiTheme="majorBidi" w:eastAsia="Calibri" w:hAnsiTheme="majorBidi" w:cstheme="majorBidi"/>
          <w:lang w:eastAsia="lt-LT"/>
        </w:rPr>
      </w:pPr>
    </w:p>
    <w:p w14:paraId="1144E6FD" w14:textId="77777777" w:rsidR="00203C80" w:rsidRDefault="00203C80" w:rsidP="00491015">
      <w:pPr>
        <w:spacing w:after="0" w:line="240" w:lineRule="auto"/>
        <w:jc w:val="right"/>
        <w:rPr>
          <w:rFonts w:asciiTheme="majorBidi" w:eastAsia="Calibri" w:hAnsiTheme="majorBidi" w:cstheme="majorBidi"/>
          <w:lang w:eastAsia="lt-LT"/>
        </w:rPr>
      </w:pPr>
    </w:p>
    <w:p w14:paraId="331B42AE" w14:textId="326CC16B" w:rsidR="00491015" w:rsidRPr="00740ECA" w:rsidRDefault="00491015" w:rsidP="00491015">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Default="001C001B" w:rsidP="001C001B">
      <w:pPr>
        <w:spacing w:after="200" w:line="276" w:lineRule="auto"/>
        <w:jc w:val="center"/>
        <w:rPr>
          <w:rFonts w:ascii="Times New Roman" w:eastAsia="Calibri" w:hAnsi="Times New Roman" w:cs="Times New Roman"/>
          <w:i/>
        </w:rPr>
      </w:pPr>
    </w:p>
    <w:p w14:paraId="06F2554A" w14:textId="77777777" w:rsidR="00332BD5" w:rsidRPr="00740ECA" w:rsidRDefault="00332BD5"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A2095B" w:rsidSect="001B6291">
      <w:footerReference w:type="default" r:id="rId2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218A" w14:textId="77777777" w:rsidR="006F6F81" w:rsidRPr="003319F0" w:rsidRDefault="006F6F81" w:rsidP="00BC330F">
      <w:pPr>
        <w:spacing w:after="0" w:line="240" w:lineRule="auto"/>
      </w:pPr>
      <w:r w:rsidRPr="003319F0">
        <w:separator/>
      </w:r>
    </w:p>
  </w:endnote>
  <w:endnote w:type="continuationSeparator" w:id="0">
    <w:p w14:paraId="20B36912" w14:textId="77777777" w:rsidR="006F6F81" w:rsidRPr="003319F0" w:rsidRDefault="006F6F81"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4B91" w14:textId="77777777" w:rsidR="006F6F81" w:rsidRPr="003319F0" w:rsidRDefault="006F6F81" w:rsidP="00BC330F">
      <w:pPr>
        <w:spacing w:after="0" w:line="240" w:lineRule="auto"/>
      </w:pPr>
      <w:r w:rsidRPr="003319F0">
        <w:separator/>
      </w:r>
    </w:p>
  </w:footnote>
  <w:footnote w:type="continuationSeparator" w:id="0">
    <w:p w14:paraId="57277296" w14:textId="77777777" w:rsidR="006F6F81" w:rsidRPr="003319F0" w:rsidRDefault="006F6F81"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B9A"/>
    <w:multiLevelType w:val="multilevel"/>
    <w:tmpl w:val="4528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40D19"/>
    <w:multiLevelType w:val="multilevel"/>
    <w:tmpl w:val="4C3A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84D17"/>
    <w:multiLevelType w:val="multilevel"/>
    <w:tmpl w:val="0C00E1F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251438"/>
    <w:multiLevelType w:val="hybridMultilevel"/>
    <w:tmpl w:val="B13CC34C"/>
    <w:lvl w:ilvl="0" w:tplc="D944B0EA">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FA4284"/>
    <w:multiLevelType w:val="multilevel"/>
    <w:tmpl w:val="2E4A46F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567286"/>
    <w:multiLevelType w:val="multilevel"/>
    <w:tmpl w:val="F8849308"/>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1DE4704D"/>
    <w:multiLevelType w:val="multilevel"/>
    <w:tmpl w:val="F23CA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C4542"/>
    <w:multiLevelType w:val="hybridMultilevel"/>
    <w:tmpl w:val="111A8D56"/>
    <w:lvl w:ilvl="0" w:tplc="C52CAD06">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7A119F"/>
    <w:multiLevelType w:val="multilevel"/>
    <w:tmpl w:val="73EEE7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6826A7"/>
    <w:multiLevelType w:val="multilevel"/>
    <w:tmpl w:val="2760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3" w15:restartNumberingAfterBreak="0">
    <w:nsid w:val="3BC41B55"/>
    <w:multiLevelType w:val="multilevel"/>
    <w:tmpl w:val="9CFE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FB344DB"/>
    <w:multiLevelType w:val="multilevel"/>
    <w:tmpl w:val="40CC65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2617C9"/>
    <w:multiLevelType w:val="multilevel"/>
    <w:tmpl w:val="72768A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7051E1"/>
    <w:multiLevelType w:val="multilevel"/>
    <w:tmpl w:val="D0E8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0C0E04"/>
    <w:multiLevelType w:val="multilevel"/>
    <w:tmpl w:val="BF7C9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C66DDF"/>
    <w:multiLevelType w:val="multilevel"/>
    <w:tmpl w:val="48B0EE62"/>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2B1F6E"/>
    <w:multiLevelType w:val="multilevel"/>
    <w:tmpl w:val="0FC8AC4A"/>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1212C0"/>
    <w:multiLevelType w:val="multilevel"/>
    <w:tmpl w:val="E830291A"/>
    <w:lvl w:ilvl="0">
      <w:start w:val="1"/>
      <w:numFmt w:val="decimal"/>
      <w:lvlText w:val="%1."/>
      <w:lvlJc w:val="left"/>
      <w:pPr>
        <w:ind w:left="480" w:hanging="480"/>
      </w:pPr>
      <w:rPr>
        <w:rFonts w:hint="default"/>
        <w:b/>
      </w:rPr>
    </w:lvl>
    <w:lvl w:ilvl="1">
      <w:start w:val="17"/>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86C0E5F"/>
    <w:multiLevelType w:val="multilevel"/>
    <w:tmpl w:val="8D76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7" w15:restartNumberingAfterBreak="0">
    <w:nsid w:val="7AFF4E2C"/>
    <w:multiLevelType w:val="multilevel"/>
    <w:tmpl w:val="61C060D0"/>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1F2DB4"/>
    <w:multiLevelType w:val="multilevel"/>
    <w:tmpl w:val="62B66BA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3A400F"/>
    <w:multiLevelType w:val="multilevel"/>
    <w:tmpl w:val="8C900B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2"/>
  </w:num>
  <w:num w:numId="3" w16cid:durableId="1806434485">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1"/>
  </w:num>
  <w:num w:numId="6" w16cid:durableId="1034960990">
    <w:abstractNumId w:val="23"/>
  </w:num>
  <w:num w:numId="7" w16cid:durableId="291518303">
    <w:abstractNumId w:val="24"/>
  </w:num>
  <w:num w:numId="8" w16cid:durableId="749082917">
    <w:abstractNumId w:val="2"/>
  </w:num>
  <w:num w:numId="9" w16cid:durableId="2123649510">
    <w:abstractNumId w:val="28"/>
  </w:num>
  <w:num w:numId="10" w16cid:durableId="278683108">
    <w:abstractNumId w:val="9"/>
  </w:num>
  <w:num w:numId="11" w16cid:durableId="160892276">
    <w:abstractNumId w:val="15"/>
  </w:num>
  <w:num w:numId="12" w16cid:durableId="869801012">
    <w:abstractNumId w:val="7"/>
  </w:num>
  <w:num w:numId="13" w16cid:durableId="2014868558">
    <w:abstractNumId w:val="25"/>
  </w:num>
  <w:num w:numId="14" w16cid:durableId="1630817340">
    <w:abstractNumId w:val="8"/>
  </w:num>
  <w:num w:numId="15" w16cid:durableId="1365445707">
    <w:abstractNumId w:val="10"/>
  </w:num>
  <w:num w:numId="16" w16cid:durableId="1002584253">
    <w:abstractNumId w:val="16"/>
  </w:num>
  <w:num w:numId="17" w16cid:durableId="558249899">
    <w:abstractNumId w:val="22"/>
  </w:num>
  <w:num w:numId="18" w16cid:durableId="504131564">
    <w:abstractNumId w:val="4"/>
  </w:num>
  <w:num w:numId="19" w16cid:durableId="1424034479">
    <w:abstractNumId w:val="5"/>
  </w:num>
  <w:num w:numId="20" w16cid:durableId="825517476">
    <w:abstractNumId w:val="17"/>
  </w:num>
  <w:num w:numId="21" w16cid:durableId="667758058">
    <w:abstractNumId w:val="3"/>
  </w:num>
  <w:num w:numId="22" w16cid:durableId="232740068">
    <w:abstractNumId w:val="11"/>
  </w:num>
  <w:num w:numId="23" w16cid:durableId="1129207552">
    <w:abstractNumId w:val="0"/>
  </w:num>
  <w:num w:numId="24" w16cid:durableId="1735471379">
    <w:abstractNumId w:val="18"/>
  </w:num>
  <w:num w:numId="25" w16cid:durableId="205458309">
    <w:abstractNumId w:val="20"/>
  </w:num>
  <w:num w:numId="26" w16cid:durableId="363091946">
    <w:abstractNumId w:val="29"/>
  </w:num>
  <w:num w:numId="27" w16cid:durableId="1718355403">
    <w:abstractNumId w:val="19"/>
  </w:num>
  <w:num w:numId="28" w16cid:durableId="1621108506">
    <w:abstractNumId w:val="6"/>
  </w:num>
  <w:num w:numId="29" w16cid:durableId="1106076188">
    <w:abstractNumId w:val="13"/>
  </w:num>
  <w:num w:numId="30" w16cid:durableId="105770369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300C"/>
    <w:rsid w:val="000035CC"/>
    <w:rsid w:val="00004F56"/>
    <w:rsid w:val="00005617"/>
    <w:rsid w:val="00010FBD"/>
    <w:rsid w:val="00015D1D"/>
    <w:rsid w:val="000160F1"/>
    <w:rsid w:val="00021F60"/>
    <w:rsid w:val="000230AA"/>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0DF2"/>
    <w:rsid w:val="000414DC"/>
    <w:rsid w:val="00041E04"/>
    <w:rsid w:val="0005028C"/>
    <w:rsid w:val="00051CE8"/>
    <w:rsid w:val="00052B4B"/>
    <w:rsid w:val="000536CD"/>
    <w:rsid w:val="0005539A"/>
    <w:rsid w:val="00055467"/>
    <w:rsid w:val="000555B5"/>
    <w:rsid w:val="00060C1A"/>
    <w:rsid w:val="00062C7C"/>
    <w:rsid w:val="00063709"/>
    <w:rsid w:val="0006497A"/>
    <w:rsid w:val="00066451"/>
    <w:rsid w:val="00071496"/>
    <w:rsid w:val="0007426B"/>
    <w:rsid w:val="00074859"/>
    <w:rsid w:val="00075829"/>
    <w:rsid w:val="00076C4A"/>
    <w:rsid w:val="00087661"/>
    <w:rsid w:val="00091D8C"/>
    <w:rsid w:val="00093B12"/>
    <w:rsid w:val="00097E29"/>
    <w:rsid w:val="000A0669"/>
    <w:rsid w:val="000B595F"/>
    <w:rsid w:val="000B5D32"/>
    <w:rsid w:val="000B7420"/>
    <w:rsid w:val="000B7B8C"/>
    <w:rsid w:val="000C6446"/>
    <w:rsid w:val="000D00DA"/>
    <w:rsid w:val="000D0D90"/>
    <w:rsid w:val="000D25DC"/>
    <w:rsid w:val="000D3186"/>
    <w:rsid w:val="000D5D8F"/>
    <w:rsid w:val="000E0DA1"/>
    <w:rsid w:val="000E70B6"/>
    <w:rsid w:val="000F081F"/>
    <w:rsid w:val="000F3D58"/>
    <w:rsid w:val="000F4C5C"/>
    <w:rsid w:val="000F591F"/>
    <w:rsid w:val="000F61ED"/>
    <w:rsid w:val="00100720"/>
    <w:rsid w:val="0010328D"/>
    <w:rsid w:val="0010670A"/>
    <w:rsid w:val="00106ED6"/>
    <w:rsid w:val="00107175"/>
    <w:rsid w:val="00107536"/>
    <w:rsid w:val="00111C01"/>
    <w:rsid w:val="00113509"/>
    <w:rsid w:val="001143A1"/>
    <w:rsid w:val="0011492C"/>
    <w:rsid w:val="0012050F"/>
    <w:rsid w:val="001208B8"/>
    <w:rsid w:val="001223A1"/>
    <w:rsid w:val="00122E7F"/>
    <w:rsid w:val="00124696"/>
    <w:rsid w:val="00125554"/>
    <w:rsid w:val="0012674C"/>
    <w:rsid w:val="00130915"/>
    <w:rsid w:val="00131D46"/>
    <w:rsid w:val="0013468B"/>
    <w:rsid w:val="001406FB"/>
    <w:rsid w:val="00142FC1"/>
    <w:rsid w:val="001441D5"/>
    <w:rsid w:val="00144E82"/>
    <w:rsid w:val="0014733F"/>
    <w:rsid w:val="00147780"/>
    <w:rsid w:val="00151138"/>
    <w:rsid w:val="00151DD1"/>
    <w:rsid w:val="001520C6"/>
    <w:rsid w:val="0015384B"/>
    <w:rsid w:val="00153AD6"/>
    <w:rsid w:val="00154127"/>
    <w:rsid w:val="0015552B"/>
    <w:rsid w:val="00156AE0"/>
    <w:rsid w:val="00156EFA"/>
    <w:rsid w:val="00160B5D"/>
    <w:rsid w:val="0016128E"/>
    <w:rsid w:val="001624C6"/>
    <w:rsid w:val="00162956"/>
    <w:rsid w:val="001759EF"/>
    <w:rsid w:val="001777D9"/>
    <w:rsid w:val="00177BF6"/>
    <w:rsid w:val="00181F27"/>
    <w:rsid w:val="00183F50"/>
    <w:rsid w:val="00186613"/>
    <w:rsid w:val="001904F2"/>
    <w:rsid w:val="0019084E"/>
    <w:rsid w:val="00190B1F"/>
    <w:rsid w:val="00191C0B"/>
    <w:rsid w:val="001926CE"/>
    <w:rsid w:val="00193F47"/>
    <w:rsid w:val="00195938"/>
    <w:rsid w:val="001A1797"/>
    <w:rsid w:val="001A2045"/>
    <w:rsid w:val="001A567F"/>
    <w:rsid w:val="001A6A76"/>
    <w:rsid w:val="001A7DD3"/>
    <w:rsid w:val="001B02F6"/>
    <w:rsid w:val="001B2EC7"/>
    <w:rsid w:val="001B4904"/>
    <w:rsid w:val="001B515B"/>
    <w:rsid w:val="001B6291"/>
    <w:rsid w:val="001B6B48"/>
    <w:rsid w:val="001C001B"/>
    <w:rsid w:val="001C55C8"/>
    <w:rsid w:val="001C64EA"/>
    <w:rsid w:val="001D1826"/>
    <w:rsid w:val="001E57AE"/>
    <w:rsid w:val="001E61B6"/>
    <w:rsid w:val="001E68D3"/>
    <w:rsid w:val="001E7EDA"/>
    <w:rsid w:val="001F0A78"/>
    <w:rsid w:val="00200845"/>
    <w:rsid w:val="00203588"/>
    <w:rsid w:val="00203C80"/>
    <w:rsid w:val="002051A6"/>
    <w:rsid w:val="00206DB3"/>
    <w:rsid w:val="00207D9B"/>
    <w:rsid w:val="002130FD"/>
    <w:rsid w:val="00213762"/>
    <w:rsid w:val="00215E2C"/>
    <w:rsid w:val="00220890"/>
    <w:rsid w:val="0022130F"/>
    <w:rsid w:val="00225296"/>
    <w:rsid w:val="0022627B"/>
    <w:rsid w:val="002268E6"/>
    <w:rsid w:val="00231729"/>
    <w:rsid w:val="00231A4B"/>
    <w:rsid w:val="002329A4"/>
    <w:rsid w:val="0023588F"/>
    <w:rsid w:val="0024187E"/>
    <w:rsid w:val="00241F64"/>
    <w:rsid w:val="00247C96"/>
    <w:rsid w:val="00251094"/>
    <w:rsid w:val="0025140E"/>
    <w:rsid w:val="00252E31"/>
    <w:rsid w:val="0025627D"/>
    <w:rsid w:val="002626B7"/>
    <w:rsid w:val="002678D0"/>
    <w:rsid w:val="002761D1"/>
    <w:rsid w:val="00280576"/>
    <w:rsid w:val="00280A90"/>
    <w:rsid w:val="00283380"/>
    <w:rsid w:val="002856BB"/>
    <w:rsid w:val="00291161"/>
    <w:rsid w:val="00291316"/>
    <w:rsid w:val="002A19EB"/>
    <w:rsid w:val="002A21AB"/>
    <w:rsid w:val="002A227D"/>
    <w:rsid w:val="002A4397"/>
    <w:rsid w:val="002B0A34"/>
    <w:rsid w:val="002B0F11"/>
    <w:rsid w:val="002B278C"/>
    <w:rsid w:val="002B2A09"/>
    <w:rsid w:val="002B3121"/>
    <w:rsid w:val="002B3885"/>
    <w:rsid w:val="002B7F71"/>
    <w:rsid w:val="002C36B8"/>
    <w:rsid w:val="002C3CC7"/>
    <w:rsid w:val="002C3F47"/>
    <w:rsid w:val="002C5EAF"/>
    <w:rsid w:val="002C6C4F"/>
    <w:rsid w:val="002D06D5"/>
    <w:rsid w:val="002D23B0"/>
    <w:rsid w:val="002D3B93"/>
    <w:rsid w:val="002D5F8A"/>
    <w:rsid w:val="002D7750"/>
    <w:rsid w:val="002E01A5"/>
    <w:rsid w:val="002E11A0"/>
    <w:rsid w:val="002E5045"/>
    <w:rsid w:val="002E5726"/>
    <w:rsid w:val="002E6F3A"/>
    <w:rsid w:val="002E7BE5"/>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27E61"/>
    <w:rsid w:val="0033043C"/>
    <w:rsid w:val="003306B4"/>
    <w:rsid w:val="0033132F"/>
    <w:rsid w:val="003319F0"/>
    <w:rsid w:val="003323A1"/>
    <w:rsid w:val="00332BD5"/>
    <w:rsid w:val="003332B0"/>
    <w:rsid w:val="00334F80"/>
    <w:rsid w:val="003359C8"/>
    <w:rsid w:val="00336DE1"/>
    <w:rsid w:val="00337C47"/>
    <w:rsid w:val="0034283C"/>
    <w:rsid w:val="00343662"/>
    <w:rsid w:val="00344184"/>
    <w:rsid w:val="00347081"/>
    <w:rsid w:val="003475FC"/>
    <w:rsid w:val="003500E9"/>
    <w:rsid w:val="00351BE8"/>
    <w:rsid w:val="00351F4B"/>
    <w:rsid w:val="00352686"/>
    <w:rsid w:val="00354022"/>
    <w:rsid w:val="00354524"/>
    <w:rsid w:val="00354936"/>
    <w:rsid w:val="00355DB8"/>
    <w:rsid w:val="00361B0E"/>
    <w:rsid w:val="00361DEC"/>
    <w:rsid w:val="00365B43"/>
    <w:rsid w:val="003673C6"/>
    <w:rsid w:val="003677EF"/>
    <w:rsid w:val="00375A90"/>
    <w:rsid w:val="00376D14"/>
    <w:rsid w:val="00377E95"/>
    <w:rsid w:val="00380334"/>
    <w:rsid w:val="00382237"/>
    <w:rsid w:val="0038346A"/>
    <w:rsid w:val="00383F96"/>
    <w:rsid w:val="00384752"/>
    <w:rsid w:val="0039559B"/>
    <w:rsid w:val="00396287"/>
    <w:rsid w:val="003A1580"/>
    <w:rsid w:val="003A179A"/>
    <w:rsid w:val="003A2C33"/>
    <w:rsid w:val="003A74A8"/>
    <w:rsid w:val="003B0220"/>
    <w:rsid w:val="003B398F"/>
    <w:rsid w:val="003B3E60"/>
    <w:rsid w:val="003B50F6"/>
    <w:rsid w:val="003B5B15"/>
    <w:rsid w:val="003B72CF"/>
    <w:rsid w:val="003B74B1"/>
    <w:rsid w:val="003C18DC"/>
    <w:rsid w:val="003C4852"/>
    <w:rsid w:val="003C7D52"/>
    <w:rsid w:val="003D14CA"/>
    <w:rsid w:val="003D1CEA"/>
    <w:rsid w:val="003D3E21"/>
    <w:rsid w:val="003D4B02"/>
    <w:rsid w:val="003D6598"/>
    <w:rsid w:val="003D7DDD"/>
    <w:rsid w:val="003E2FBD"/>
    <w:rsid w:val="003E476B"/>
    <w:rsid w:val="003F2102"/>
    <w:rsid w:val="003F30F2"/>
    <w:rsid w:val="003F330C"/>
    <w:rsid w:val="003F3500"/>
    <w:rsid w:val="003F4B59"/>
    <w:rsid w:val="003F5536"/>
    <w:rsid w:val="003F6D94"/>
    <w:rsid w:val="0040043E"/>
    <w:rsid w:val="004014B5"/>
    <w:rsid w:val="0040365B"/>
    <w:rsid w:val="00403C7C"/>
    <w:rsid w:val="0040437F"/>
    <w:rsid w:val="00405F42"/>
    <w:rsid w:val="00410193"/>
    <w:rsid w:val="00411D41"/>
    <w:rsid w:val="0042148E"/>
    <w:rsid w:val="00425377"/>
    <w:rsid w:val="00425894"/>
    <w:rsid w:val="00427A4E"/>
    <w:rsid w:val="00430116"/>
    <w:rsid w:val="00430A73"/>
    <w:rsid w:val="00431D6F"/>
    <w:rsid w:val="00432639"/>
    <w:rsid w:val="004344DA"/>
    <w:rsid w:val="00437ACE"/>
    <w:rsid w:val="00441428"/>
    <w:rsid w:val="00441EF0"/>
    <w:rsid w:val="004425F2"/>
    <w:rsid w:val="00454075"/>
    <w:rsid w:val="004542AE"/>
    <w:rsid w:val="00454D00"/>
    <w:rsid w:val="00456DEA"/>
    <w:rsid w:val="0046067D"/>
    <w:rsid w:val="0046144A"/>
    <w:rsid w:val="00464892"/>
    <w:rsid w:val="00464C5A"/>
    <w:rsid w:val="00467458"/>
    <w:rsid w:val="00470B88"/>
    <w:rsid w:val="004734E4"/>
    <w:rsid w:val="004737F6"/>
    <w:rsid w:val="00474C4A"/>
    <w:rsid w:val="00476A07"/>
    <w:rsid w:val="0048292C"/>
    <w:rsid w:val="00483E36"/>
    <w:rsid w:val="004864FD"/>
    <w:rsid w:val="00491015"/>
    <w:rsid w:val="00491849"/>
    <w:rsid w:val="00493074"/>
    <w:rsid w:val="00494426"/>
    <w:rsid w:val="0049499F"/>
    <w:rsid w:val="00495CB7"/>
    <w:rsid w:val="00496EA7"/>
    <w:rsid w:val="004A11AB"/>
    <w:rsid w:val="004A267B"/>
    <w:rsid w:val="004A34CC"/>
    <w:rsid w:val="004A35AE"/>
    <w:rsid w:val="004A789D"/>
    <w:rsid w:val="004B1375"/>
    <w:rsid w:val="004B2641"/>
    <w:rsid w:val="004B3477"/>
    <w:rsid w:val="004B615D"/>
    <w:rsid w:val="004C0846"/>
    <w:rsid w:val="004C1602"/>
    <w:rsid w:val="004C30BE"/>
    <w:rsid w:val="004C64CC"/>
    <w:rsid w:val="004C7490"/>
    <w:rsid w:val="004C7A9F"/>
    <w:rsid w:val="004D2FA3"/>
    <w:rsid w:val="004D6D6D"/>
    <w:rsid w:val="004D71B4"/>
    <w:rsid w:val="004E46A9"/>
    <w:rsid w:val="004E5A12"/>
    <w:rsid w:val="004E5B64"/>
    <w:rsid w:val="004E646A"/>
    <w:rsid w:val="004F0102"/>
    <w:rsid w:val="004F10D9"/>
    <w:rsid w:val="004F42ED"/>
    <w:rsid w:val="004F6D19"/>
    <w:rsid w:val="004F74D7"/>
    <w:rsid w:val="00501525"/>
    <w:rsid w:val="0050176A"/>
    <w:rsid w:val="00502DEF"/>
    <w:rsid w:val="00504BF8"/>
    <w:rsid w:val="005076C2"/>
    <w:rsid w:val="00507718"/>
    <w:rsid w:val="00531539"/>
    <w:rsid w:val="00533C47"/>
    <w:rsid w:val="00537167"/>
    <w:rsid w:val="005372DD"/>
    <w:rsid w:val="00540FA5"/>
    <w:rsid w:val="00541147"/>
    <w:rsid w:val="0054196F"/>
    <w:rsid w:val="005525AC"/>
    <w:rsid w:val="00553688"/>
    <w:rsid w:val="005552EA"/>
    <w:rsid w:val="00556314"/>
    <w:rsid w:val="00560101"/>
    <w:rsid w:val="00560D21"/>
    <w:rsid w:val="00564548"/>
    <w:rsid w:val="00567372"/>
    <w:rsid w:val="00571AEF"/>
    <w:rsid w:val="00572ACA"/>
    <w:rsid w:val="0057599A"/>
    <w:rsid w:val="00576302"/>
    <w:rsid w:val="00582BC1"/>
    <w:rsid w:val="00584BC8"/>
    <w:rsid w:val="005852F5"/>
    <w:rsid w:val="00592648"/>
    <w:rsid w:val="00592E58"/>
    <w:rsid w:val="005945DD"/>
    <w:rsid w:val="005978BC"/>
    <w:rsid w:val="005A1844"/>
    <w:rsid w:val="005A353F"/>
    <w:rsid w:val="005A3670"/>
    <w:rsid w:val="005A4FDB"/>
    <w:rsid w:val="005A5102"/>
    <w:rsid w:val="005A642B"/>
    <w:rsid w:val="005B03BE"/>
    <w:rsid w:val="005B587A"/>
    <w:rsid w:val="005B7E75"/>
    <w:rsid w:val="005C1007"/>
    <w:rsid w:val="005C46F2"/>
    <w:rsid w:val="005C6862"/>
    <w:rsid w:val="005C6BEA"/>
    <w:rsid w:val="005D50EF"/>
    <w:rsid w:val="005D72E4"/>
    <w:rsid w:val="005E1072"/>
    <w:rsid w:val="005E17C3"/>
    <w:rsid w:val="005E3B10"/>
    <w:rsid w:val="005E3CE9"/>
    <w:rsid w:val="005E44E0"/>
    <w:rsid w:val="005E4976"/>
    <w:rsid w:val="005E6465"/>
    <w:rsid w:val="005E6A14"/>
    <w:rsid w:val="005E763B"/>
    <w:rsid w:val="005F154C"/>
    <w:rsid w:val="005F2C1C"/>
    <w:rsid w:val="005F359E"/>
    <w:rsid w:val="00600163"/>
    <w:rsid w:val="00600A57"/>
    <w:rsid w:val="00601503"/>
    <w:rsid w:val="00601B66"/>
    <w:rsid w:val="0060641B"/>
    <w:rsid w:val="00612A46"/>
    <w:rsid w:val="00614630"/>
    <w:rsid w:val="006148C8"/>
    <w:rsid w:val="006216B4"/>
    <w:rsid w:val="0062488C"/>
    <w:rsid w:val="0062550D"/>
    <w:rsid w:val="006274F2"/>
    <w:rsid w:val="00631304"/>
    <w:rsid w:val="00633196"/>
    <w:rsid w:val="00635825"/>
    <w:rsid w:val="0064452F"/>
    <w:rsid w:val="0065766A"/>
    <w:rsid w:val="0066057B"/>
    <w:rsid w:val="00663904"/>
    <w:rsid w:val="00664293"/>
    <w:rsid w:val="00665068"/>
    <w:rsid w:val="0066772E"/>
    <w:rsid w:val="00667E24"/>
    <w:rsid w:val="0067429D"/>
    <w:rsid w:val="0068139E"/>
    <w:rsid w:val="006821D1"/>
    <w:rsid w:val="006825B1"/>
    <w:rsid w:val="00682DDC"/>
    <w:rsid w:val="00686E3D"/>
    <w:rsid w:val="00691275"/>
    <w:rsid w:val="006944C7"/>
    <w:rsid w:val="006A156A"/>
    <w:rsid w:val="006A1B89"/>
    <w:rsid w:val="006A4426"/>
    <w:rsid w:val="006A4E25"/>
    <w:rsid w:val="006A4F1A"/>
    <w:rsid w:val="006A58EF"/>
    <w:rsid w:val="006A7AED"/>
    <w:rsid w:val="006B5AA2"/>
    <w:rsid w:val="006B714B"/>
    <w:rsid w:val="006C3CF2"/>
    <w:rsid w:val="006D06A6"/>
    <w:rsid w:val="006D0D0C"/>
    <w:rsid w:val="006D1AAF"/>
    <w:rsid w:val="006E1435"/>
    <w:rsid w:val="006E26A2"/>
    <w:rsid w:val="006E4408"/>
    <w:rsid w:val="006E5291"/>
    <w:rsid w:val="006E7A97"/>
    <w:rsid w:val="006F028C"/>
    <w:rsid w:val="006F6252"/>
    <w:rsid w:val="006F6F81"/>
    <w:rsid w:val="006F751C"/>
    <w:rsid w:val="006F75E7"/>
    <w:rsid w:val="006F7B8A"/>
    <w:rsid w:val="007042DB"/>
    <w:rsid w:val="00706D20"/>
    <w:rsid w:val="007134DB"/>
    <w:rsid w:val="00715C26"/>
    <w:rsid w:val="0072233E"/>
    <w:rsid w:val="007228E5"/>
    <w:rsid w:val="00731DF7"/>
    <w:rsid w:val="00740ECA"/>
    <w:rsid w:val="00743A00"/>
    <w:rsid w:val="00746427"/>
    <w:rsid w:val="00751CEC"/>
    <w:rsid w:val="00752F4C"/>
    <w:rsid w:val="00753E88"/>
    <w:rsid w:val="007543AE"/>
    <w:rsid w:val="00754B25"/>
    <w:rsid w:val="00757880"/>
    <w:rsid w:val="0076017D"/>
    <w:rsid w:val="00761024"/>
    <w:rsid w:val="007645C3"/>
    <w:rsid w:val="00765629"/>
    <w:rsid w:val="0076597F"/>
    <w:rsid w:val="00771E82"/>
    <w:rsid w:val="00772D4E"/>
    <w:rsid w:val="00775C00"/>
    <w:rsid w:val="0077622C"/>
    <w:rsid w:val="0077627C"/>
    <w:rsid w:val="00776330"/>
    <w:rsid w:val="00777F4B"/>
    <w:rsid w:val="00782B40"/>
    <w:rsid w:val="00786DBC"/>
    <w:rsid w:val="00786FDB"/>
    <w:rsid w:val="007877B5"/>
    <w:rsid w:val="007907D2"/>
    <w:rsid w:val="007925AB"/>
    <w:rsid w:val="007A13B3"/>
    <w:rsid w:val="007A35F6"/>
    <w:rsid w:val="007A471A"/>
    <w:rsid w:val="007A5AC0"/>
    <w:rsid w:val="007B52EE"/>
    <w:rsid w:val="007B5965"/>
    <w:rsid w:val="007B7F94"/>
    <w:rsid w:val="007C320F"/>
    <w:rsid w:val="007C57EA"/>
    <w:rsid w:val="007C62C0"/>
    <w:rsid w:val="007C704A"/>
    <w:rsid w:val="007C7D28"/>
    <w:rsid w:val="007D0C60"/>
    <w:rsid w:val="007D23F0"/>
    <w:rsid w:val="007D3A27"/>
    <w:rsid w:val="007D4DB2"/>
    <w:rsid w:val="007D6087"/>
    <w:rsid w:val="007D6B44"/>
    <w:rsid w:val="007D6F9E"/>
    <w:rsid w:val="007E2207"/>
    <w:rsid w:val="007E2649"/>
    <w:rsid w:val="007E36F4"/>
    <w:rsid w:val="007E55A4"/>
    <w:rsid w:val="007F0583"/>
    <w:rsid w:val="007F0CBA"/>
    <w:rsid w:val="008006DA"/>
    <w:rsid w:val="00801736"/>
    <w:rsid w:val="00801F49"/>
    <w:rsid w:val="00803A14"/>
    <w:rsid w:val="0080407F"/>
    <w:rsid w:val="008069F2"/>
    <w:rsid w:val="00811DE9"/>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4EC4"/>
    <w:rsid w:val="00855235"/>
    <w:rsid w:val="00860F67"/>
    <w:rsid w:val="00863549"/>
    <w:rsid w:val="008655FC"/>
    <w:rsid w:val="00870E0D"/>
    <w:rsid w:val="008737F6"/>
    <w:rsid w:val="00874462"/>
    <w:rsid w:val="0087538B"/>
    <w:rsid w:val="008760A6"/>
    <w:rsid w:val="008943E4"/>
    <w:rsid w:val="008A0C2C"/>
    <w:rsid w:val="008A1D57"/>
    <w:rsid w:val="008A23F1"/>
    <w:rsid w:val="008A30A6"/>
    <w:rsid w:val="008A3602"/>
    <w:rsid w:val="008A3DD8"/>
    <w:rsid w:val="008A5326"/>
    <w:rsid w:val="008A6256"/>
    <w:rsid w:val="008B0D46"/>
    <w:rsid w:val="008B0E04"/>
    <w:rsid w:val="008B1149"/>
    <w:rsid w:val="008B1392"/>
    <w:rsid w:val="008B36CF"/>
    <w:rsid w:val="008B3BE3"/>
    <w:rsid w:val="008C64AB"/>
    <w:rsid w:val="008D07BF"/>
    <w:rsid w:val="008E0795"/>
    <w:rsid w:val="008E2BDF"/>
    <w:rsid w:val="008E5C76"/>
    <w:rsid w:val="008E7E2C"/>
    <w:rsid w:val="008F11CE"/>
    <w:rsid w:val="008F11D6"/>
    <w:rsid w:val="008F3DCE"/>
    <w:rsid w:val="008F77B3"/>
    <w:rsid w:val="009022C2"/>
    <w:rsid w:val="00904BF8"/>
    <w:rsid w:val="0090578E"/>
    <w:rsid w:val="00907386"/>
    <w:rsid w:val="00910366"/>
    <w:rsid w:val="00911B46"/>
    <w:rsid w:val="0091260A"/>
    <w:rsid w:val="009128FF"/>
    <w:rsid w:val="00912F3E"/>
    <w:rsid w:val="00914E1E"/>
    <w:rsid w:val="00924DD0"/>
    <w:rsid w:val="00934EDA"/>
    <w:rsid w:val="00937FEE"/>
    <w:rsid w:val="009422E4"/>
    <w:rsid w:val="009436CD"/>
    <w:rsid w:val="009438F4"/>
    <w:rsid w:val="00945372"/>
    <w:rsid w:val="00947136"/>
    <w:rsid w:val="00952C49"/>
    <w:rsid w:val="00956EC7"/>
    <w:rsid w:val="00957357"/>
    <w:rsid w:val="0095767C"/>
    <w:rsid w:val="00957B0C"/>
    <w:rsid w:val="00960566"/>
    <w:rsid w:val="00962AED"/>
    <w:rsid w:val="00962F6A"/>
    <w:rsid w:val="00963408"/>
    <w:rsid w:val="0096438B"/>
    <w:rsid w:val="00964948"/>
    <w:rsid w:val="00966D36"/>
    <w:rsid w:val="009713F2"/>
    <w:rsid w:val="00973622"/>
    <w:rsid w:val="00976FAD"/>
    <w:rsid w:val="00977E69"/>
    <w:rsid w:val="009801A4"/>
    <w:rsid w:val="00980BFF"/>
    <w:rsid w:val="00981CD3"/>
    <w:rsid w:val="0098271F"/>
    <w:rsid w:val="0098650D"/>
    <w:rsid w:val="00992487"/>
    <w:rsid w:val="00994407"/>
    <w:rsid w:val="009A0BCF"/>
    <w:rsid w:val="009A15BE"/>
    <w:rsid w:val="009A3053"/>
    <w:rsid w:val="009A3758"/>
    <w:rsid w:val="009A57B4"/>
    <w:rsid w:val="009A618F"/>
    <w:rsid w:val="009B35F5"/>
    <w:rsid w:val="009C0265"/>
    <w:rsid w:val="009C15A6"/>
    <w:rsid w:val="009C228F"/>
    <w:rsid w:val="009C3F4A"/>
    <w:rsid w:val="009C4673"/>
    <w:rsid w:val="009C5FA9"/>
    <w:rsid w:val="009C67EE"/>
    <w:rsid w:val="009C7E35"/>
    <w:rsid w:val="009D2779"/>
    <w:rsid w:val="009D2B6D"/>
    <w:rsid w:val="009D4F9B"/>
    <w:rsid w:val="009D55CF"/>
    <w:rsid w:val="009D68B6"/>
    <w:rsid w:val="009E18BB"/>
    <w:rsid w:val="009E1A8C"/>
    <w:rsid w:val="009E1D80"/>
    <w:rsid w:val="009E277C"/>
    <w:rsid w:val="009E2E5B"/>
    <w:rsid w:val="009E41B3"/>
    <w:rsid w:val="009E4BE7"/>
    <w:rsid w:val="009E4FB7"/>
    <w:rsid w:val="009F1B8C"/>
    <w:rsid w:val="009F7A82"/>
    <w:rsid w:val="00A0015C"/>
    <w:rsid w:val="00A005CF"/>
    <w:rsid w:val="00A00F16"/>
    <w:rsid w:val="00A01E31"/>
    <w:rsid w:val="00A02311"/>
    <w:rsid w:val="00A03188"/>
    <w:rsid w:val="00A0462D"/>
    <w:rsid w:val="00A061F7"/>
    <w:rsid w:val="00A075D4"/>
    <w:rsid w:val="00A15886"/>
    <w:rsid w:val="00A15AC7"/>
    <w:rsid w:val="00A20240"/>
    <w:rsid w:val="00A2073F"/>
    <w:rsid w:val="00A20809"/>
    <w:rsid w:val="00A2095B"/>
    <w:rsid w:val="00A229EF"/>
    <w:rsid w:val="00A23590"/>
    <w:rsid w:val="00A24812"/>
    <w:rsid w:val="00A26D3C"/>
    <w:rsid w:val="00A27D03"/>
    <w:rsid w:val="00A3018D"/>
    <w:rsid w:val="00A344DA"/>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83A34"/>
    <w:rsid w:val="00A85116"/>
    <w:rsid w:val="00A852D2"/>
    <w:rsid w:val="00A911B3"/>
    <w:rsid w:val="00A92BE0"/>
    <w:rsid w:val="00A9598E"/>
    <w:rsid w:val="00AA25CA"/>
    <w:rsid w:val="00AA3A1F"/>
    <w:rsid w:val="00AA5B8D"/>
    <w:rsid w:val="00AB1E46"/>
    <w:rsid w:val="00AB33E4"/>
    <w:rsid w:val="00AC1F62"/>
    <w:rsid w:val="00AC568D"/>
    <w:rsid w:val="00AC64C4"/>
    <w:rsid w:val="00AC7E67"/>
    <w:rsid w:val="00AD072D"/>
    <w:rsid w:val="00AD08F2"/>
    <w:rsid w:val="00AD28A9"/>
    <w:rsid w:val="00AD5081"/>
    <w:rsid w:val="00AD74CE"/>
    <w:rsid w:val="00AD7F81"/>
    <w:rsid w:val="00AE063C"/>
    <w:rsid w:val="00AE0F9F"/>
    <w:rsid w:val="00AE6B32"/>
    <w:rsid w:val="00AF2CF7"/>
    <w:rsid w:val="00AF5537"/>
    <w:rsid w:val="00AF5C66"/>
    <w:rsid w:val="00AF6315"/>
    <w:rsid w:val="00AF6FAC"/>
    <w:rsid w:val="00AF7238"/>
    <w:rsid w:val="00B000EC"/>
    <w:rsid w:val="00B00AD5"/>
    <w:rsid w:val="00B0258F"/>
    <w:rsid w:val="00B05E6D"/>
    <w:rsid w:val="00B0673D"/>
    <w:rsid w:val="00B1559C"/>
    <w:rsid w:val="00B2046D"/>
    <w:rsid w:val="00B213D7"/>
    <w:rsid w:val="00B319A8"/>
    <w:rsid w:val="00B37752"/>
    <w:rsid w:val="00B441AB"/>
    <w:rsid w:val="00B464CB"/>
    <w:rsid w:val="00B4730E"/>
    <w:rsid w:val="00B47F56"/>
    <w:rsid w:val="00B47FAA"/>
    <w:rsid w:val="00B50339"/>
    <w:rsid w:val="00B51CDB"/>
    <w:rsid w:val="00B52EE6"/>
    <w:rsid w:val="00B53FA6"/>
    <w:rsid w:val="00B553E1"/>
    <w:rsid w:val="00B555D1"/>
    <w:rsid w:val="00B562C8"/>
    <w:rsid w:val="00B57D1D"/>
    <w:rsid w:val="00B60F4E"/>
    <w:rsid w:val="00B631D0"/>
    <w:rsid w:val="00B649E3"/>
    <w:rsid w:val="00B65890"/>
    <w:rsid w:val="00B738C0"/>
    <w:rsid w:val="00B80F31"/>
    <w:rsid w:val="00B8290E"/>
    <w:rsid w:val="00B8558D"/>
    <w:rsid w:val="00B92487"/>
    <w:rsid w:val="00B958D6"/>
    <w:rsid w:val="00BA1D3C"/>
    <w:rsid w:val="00BA59DD"/>
    <w:rsid w:val="00BA605B"/>
    <w:rsid w:val="00BB302D"/>
    <w:rsid w:val="00BC03E1"/>
    <w:rsid w:val="00BC0F86"/>
    <w:rsid w:val="00BC1415"/>
    <w:rsid w:val="00BC330F"/>
    <w:rsid w:val="00BC3E86"/>
    <w:rsid w:val="00BC45CF"/>
    <w:rsid w:val="00BD165A"/>
    <w:rsid w:val="00BD223C"/>
    <w:rsid w:val="00BD3703"/>
    <w:rsid w:val="00BD47C7"/>
    <w:rsid w:val="00BD57A6"/>
    <w:rsid w:val="00BD66FF"/>
    <w:rsid w:val="00BE1184"/>
    <w:rsid w:val="00BE42FE"/>
    <w:rsid w:val="00BE6E5E"/>
    <w:rsid w:val="00BE7419"/>
    <w:rsid w:val="00BF12F6"/>
    <w:rsid w:val="00BF3ACB"/>
    <w:rsid w:val="00BF509D"/>
    <w:rsid w:val="00BF5E63"/>
    <w:rsid w:val="00BF7805"/>
    <w:rsid w:val="00C03C38"/>
    <w:rsid w:val="00C05BB9"/>
    <w:rsid w:val="00C067D9"/>
    <w:rsid w:val="00C07D7D"/>
    <w:rsid w:val="00C07E70"/>
    <w:rsid w:val="00C11B94"/>
    <w:rsid w:val="00C12AEF"/>
    <w:rsid w:val="00C205DA"/>
    <w:rsid w:val="00C21BEF"/>
    <w:rsid w:val="00C2527D"/>
    <w:rsid w:val="00C262BB"/>
    <w:rsid w:val="00C26583"/>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131"/>
    <w:rsid w:val="00CB48A8"/>
    <w:rsid w:val="00CB55CD"/>
    <w:rsid w:val="00CB61D8"/>
    <w:rsid w:val="00CD10F9"/>
    <w:rsid w:val="00CD1282"/>
    <w:rsid w:val="00CD7A91"/>
    <w:rsid w:val="00CE3076"/>
    <w:rsid w:val="00CE378D"/>
    <w:rsid w:val="00CE5D49"/>
    <w:rsid w:val="00CE6DA4"/>
    <w:rsid w:val="00CF7565"/>
    <w:rsid w:val="00D01F8B"/>
    <w:rsid w:val="00D03163"/>
    <w:rsid w:val="00D065DA"/>
    <w:rsid w:val="00D0712E"/>
    <w:rsid w:val="00D11791"/>
    <w:rsid w:val="00D164FB"/>
    <w:rsid w:val="00D20491"/>
    <w:rsid w:val="00D20D0B"/>
    <w:rsid w:val="00D21823"/>
    <w:rsid w:val="00D21D6A"/>
    <w:rsid w:val="00D23407"/>
    <w:rsid w:val="00D25556"/>
    <w:rsid w:val="00D34E01"/>
    <w:rsid w:val="00D359FF"/>
    <w:rsid w:val="00D422A0"/>
    <w:rsid w:val="00D431C5"/>
    <w:rsid w:val="00D46054"/>
    <w:rsid w:val="00D5081D"/>
    <w:rsid w:val="00D54675"/>
    <w:rsid w:val="00D6024F"/>
    <w:rsid w:val="00D635FE"/>
    <w:rsid w:val="00D65AB2"/>
    <w:rsid w:val="00D660F1"/>
    <w:rsid w:val="00D72131"/>
    <w:rsid w:val="00D741FE"/>
    <w:rsid w:val="00D74827"/>
    <w:rsid w:val="00D76B57"/>
    <w:rsid w:val="00D76D1A"/>
    <w:rsid w:val="00D8071D"/>
    <w:rsid w:val="00D80BA8"/>
    <w:rsid w:val="00D83F73"/>
    <w:rsid w:val="00D864B9"/>
    <w:rsid w:val="00D87B2E"/>
    <w:rsid w:val="00D927A7"/>
    <w:rsid w:val="00D9314B"/>
    <w:rsid w:val="00D9396B"/>
    <w:rsid w:val="00D948B6"/>
    <w:rsid w:val="00D94FD6"/>
    <w:rsid w:val="00D95F16"/>
    <w:rsid w:val="00D96E94"/>
    <w:rsid w:val="00DA09EE"/>
    <w:rsid w:val="00DA3513"/>
    <w:rsid w:val="00DA75C0"/>
    <w:rsid w:val="00DB2FF2"/>
    <w:rsid w:val="00DB31C1"/>
    <w:rsid w:val="00DB7E69"/>
    <w:rsid w:val="00DC080C"/>
    <w:rsid w:val="00DC40E7"/>
    <w:rsid w:val="00DC41CA"/>
    <w:rsid w:val="00DC453F"/>
    <w:rsid w:val="00DC4690"/>
    <w:rsid w:val="00DD04B5"/>
    <w:rsid w:val="00DD0683"/>
    <w:rsid w:val="00DD0E8D"/>
    <w:rsid w:val="00DD12DF"/>
    <w:rsid w:val="00DD24E5"/>
    <w:rsid w:val="00DD4F1F"/>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429A"/>
    <w:rsid w:val="00E64E01"/>
    <w:rsid w:val="00E72466"/>
    <w:rsid w:val="00E73C59"/>
    <w:rsid w:val="00E748E6"/>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4803"/>
    <w:rsid w:val="00E957AB"/>
    <w:rsid w:val="00E960F6"/>
    <w:rsid w:val="00E97C20"/>
    <w:rsid w:val="00E97ED2"/>
    <w:rsid w:val="00EA6293"/>
    <w:rsid w:val="00EB0340"/>
    <w:rsid w:val="00EB0A60"/>
    <w:rsid w:val="00EB1D36"/>
    <w:rsid w:val="00EB2E61"/>
    <w:rsid w:val="00EB382C"/>
    <w:rsid w:val="00EB5E95"/>
    <w:rsid w:val="00EB5EB7"/>
    <w:rsid w:val="00EC004E"/>
    <w:rsid w:val="00EC0387"/>
    <w:rsid w:val="00EC23E9"/>
    <w:rsid w:val="00EC26F7"/>
    <w:rsid w:val="00EC47D6"/>
    <w:rsid w:val="00ED1321"/>
    <w:rsid w:val="00ED1A4B"/>
    <w:rsid w:val="00ED340D"/>
    <w:rsid w:val="00ED40D5"/>
    <w:rsid w:val="00ED5348"/>
    <w:rsid w:val="00ED5413"/>
    <w:rsid w:val="00ED564F"/>
    <w:rsid w:val="00ED5904"/>
    <w:rsid w:val="00ED597B"/>
    <w:rsid w:val="00ED5C65"/>
    <w:rsid w:val="00ED7AE5"/>
    <w:rsid w:val="00EE1E40"/>
    <w:rsid w:val="00EE28B4"/>
    <w:rsid w:val="00EE310C"/>
    <w:rsid w:val="00EE54DA"/>
    <w:rsid w:val="00EE5D41"/>
    <w:rsid w:val="00EF0B3C"/>
    <w:rsid w:val="00EF29A0"/>
    <w:rsid w:val="00EF2ACF"/>
    <w:rsid w:val="00EF3565"/>
    <w:rsid w:val="00EF60A4"/>
    <w:rsid w:val="00F01239"/>
    <w:rsid w:val="00F012A5"/>
    <w:rsid w:val="00F015C7"/>
    <w:rsid w:val="00F12496"/>
    <w:rsid w:val="00F155E0"/>
    <w:rsid w:val="00F21F30"/>
    <w:rsid w:val="00F23791"/>
    <w:rsid w:val="00F26BCC"/>
    <w:rsid w:val="00F30018"/>
    <w:rsid w:val="00F34CD3"/>
    <w:rsid w:val="00F37BBB"/>
    <w:rsid w:val="00F40E26"/>
    <w:rsid w:val="00F4248E"/>
    <w:rsid w:val="00F47384"/>
    <w:rsid w:val="00F54CBF"/>
    <w:rsid w:val="00F61B7C"/>
    <w:rsid w:val="00F61FA6"/>
    <w:rsid w:val="00F6527C"/>
    <w:rsid w:val="00F6602C"/>
    <w:rsid w:val="00F6732E"/>
    <w:rsid w:val="00F76706"/>
    <w:rsid w:val="00F81236"/>
    <w:rsid w:val="00F949E9"/>
    <w:rsid w:val="00F94CE6"/>
    <w:rsid w:val="00F96601"/>
    <w:rsid w:val="00FA0A21"/>
    <w:rsid w:val="00FA2117"/>
    <w:rsid w:val="00FA6D0A"/>
    <w:rsid w:val="00FB2CF1"/>
    <w:rsid w:val="00FB2F32"/>
    <w:rsid w:val="00FB3C0D"/>
    <w:rsid w:val="00FB5E11"/>
    <w:rsid w:val="00FC379E"/>
    <w:rsid w:val="00FC44D1"/>
    <w:rsid w:val="00FC6ED6"/>
    <w:rsid w:val="00FD1A7B"/>
    <w:rsid w:val="00FD1B5E"/>
    <w:rsid w:val="00FE0ED5"/>
    <w:rsid w:val="00FE1096"/>
    <w:rsid w:val="00FE3CCC"/>
    <w:rsid w:val="00FE4213"/>
    <w:rsid w:val="00FE439A"/>
    <w:rsid w:val="00FE5C06"/>
    <w:rsid w:val="00FE6381"/>
    <w:rsid w:val="00FE7424"/>
    <w:rsid w:val="00FF006D"/>
    <w:rsid w:val="00FF3218"/>
    <w:rsid w:val="00FF3770"/>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520">
      <w:bodyDiv w:val="1"/>
      <w:marLeft w:val="0"/>
      <w:marRight w:val="0"/>
      <w:marTop w:val="0"/>
      <w:marBottom w:val="0"/>
      <w:divBdr>
        <w:top w:val="none" w:sz="0" w:space="0" w:color="auto"/>
        <w:left w:val="none" w:sz="0" w:space="0" w:color="auto"/>
        <w:bottom w:val="none" w:sz="0" w:space="0" w:color="auto"/>
        <w:right w:val="none" w:sz="0" w:space="0" w:color="auto"/>
      </w:divBdr>
      <w:divsChild>
        <w:div w:id="779764841">
          <w:marLeft w:val="0"/>
          <w:marRight w:val="0"/>
          <w:marTop w:val="0"/>
          <w:marBottom w:val="0"/>
          <w:divBdr>
            <w:top w:val="none" w:sz="0" w:space="0" w:color="auto"/>
            <w:left w:val="none" w:sz="0" w:space="0" w:color="auto"/>
            <w:bottom w:val="none" w:sz="0" w:space="0" w:color="auto"/>
            <w:right w:val="none" w:sz="0" w:space="0" w:color="auto"/>
          </w:divBdr>
        </w:div>
        <w:div w:id="202838508">
          <w:marLeft w:val="0"/>
          <w:marRight w:val="0"/>
          <w:marTop w:val="0"/>
          <w:marBottom w:val="0"/>
          <w:divBdr>
            <w:top w:val="none" w:sz="0" w:space="0" w:color="auto"/>
            <w:left w:val="none" w:sz="0" w:space="0" w:color="auto"/>
            <w:bottom w:val="none" w:sz="0" w:space="0" w:color="auto"/>
            <w:right w:val="none" w:sz="0" w:space="0" w:color="auto"/>
          </w:divBdr>
        </w:div>
        <w:div w:id="416481770">
          <w:marLeft w:val="0"/>
          <w:marRight w:val="0"/>
          <w:marTop w:val="0"/>
          <w:marBottom w:val="0"/>
          <w:divBdr>
            <w:top w:val="none" w:sz="0" w:space="0" w:color="auto"/>
            <w:left w:val="none" w:sz="0" w:space="0" w:color="auto"/>
            <w:bottom w:val="none" w:sz="0" w:space="0" w:color="auto"/>
            <w:right w:val="none" w:sz="0" w:space="0" w:color="auto"/>
          </w:divBdr>
        </w:div>
        <w:div w:id="1072432761">
          <w:marLeft w:val="0"/>
          <w:marRight w:val="0"/>
          <w:marTop w:val="0"/>
          <w:marBottom w:val="0"/>
          <w:divBdr>
            <w:top w:val="none" w:sz="0" w:space="0" w:color="auto"/>
            <w:left w:val="none" w:sz="0" w:space="0" w:color="auto"/>
            <w:bottom w:val="none" w:sz="0" w:space="0" w:color="auto"/>
            <w:right w:val="none" w:sz="0" w:space="0" w:color="auto"/>
          </w:divBdr>
        </w:div>
        <w:div w:id="1215266054">
          <w:marLeft w:val="0"/>
          <w:marRight w:val="0"/>
          <w:marTop w:val="0"/>
          <w:marBottom w:val="0"/>
          <w:divBdr>
            <w:top w:val="none" w:sz="0" w:space="0" w:color="auto"/>
            <w:left w:val="none" w:sz="0" w:space="0" w:color="auto"/>
            <w:bottom w:val="none" w:sz="0" w:space="0" w:color="auto"/>
            <w:right w:val="none" w:sz="0" w:space="0" w:color="auto"/>
          </w:divBdr>
        </w:div>
      </w:divsChild>
    </w:div>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117997322">
      <w:bodyDiv w:val="1"/>
      <w:marLeft w:val="0"/>
      <w:marRight w:val="0"/>
      <w:marTop w:val="0"/>
      <w:marBottom w:val="0"/>
      <w:divBdr>
        <w:top w:val="none" w:sz="0" w:space="0" w:color="auto"/>
        <w:left w:val="none" w:sz="0" w:space="0" w:color="auto"/>
        <w:bottom w:val="none" w:sz="0" w:space="0" w:color="auto"/>
        <w:right w:val="none" w:sz="0" w:space="0" w:color="auto"/>
      </w:divBdr>
      <w:divsChild>
        <w:div w:id="166753689">
          <w:marLeft w:val="0"/>
          <w:marRight w:val="0"/>
          <w:marTop w:val="0"/>
          <w:marBottom w:val="0"/>
          <w:divBdr>
            <w:top w:val="none" w:sz="0" w:space="0" w:color="auto"/>
            <w:left w:val="none" w:sz="0" w:space="0" w:color="auto"/>
            <w:bottom w:val="none" w:sz="0" w:space="0" w:color="auto"/>
            <w:right w:val="none" w:sz="0" w:space="0" w:color="auto"/>
          </w:divBdr>
        </w:div>
        <w:div w:id="173420408">
          <w:marLeft w:val="0"/>
          <w:marRight w:val="0"/>
          <w:marTop w:val="0"/>
          <w:marBottom w:val="0"/>
          <w:divBdr>
            <w:top w:val="none" w:sz="0" w:space="0" w:color="auto"/>
            <w:left w:val="none" w:sz="0" w:space="0" w:color="auto"/>
            <w:bottom w:val="none" w:sz="0" w:space="0" w:color="auto"/>
            <w:right w:val="none" w:sz="0" w:space="0" w:color="auto"/>
          </w:divBdr>
        </w:div>
        <w:div w:id="1282227870">
          <w:marLeft w:val="0"/>
          <w:marRight w:val="0"/>
          <w:marTop w:val="0"/>
          <w:marBottom w:val="0"/>
          <w:divBdr>
            <w:top w:val="none" w:sz="0" w:space="0" w:color="auto"/>
            <w:left w:val="none" w:sz="0" w:space="0" w:color="auto"/>
            <w:bottom w:val="none" w:sz="0" w:space="0" w:color="auto"/>
            <w:right w:val="none" w:sz="0" w:space="0" w:color="auto"/>
          </w:divBdr>
        </w:div>
        <w:div w:id="645935197">
          <w:marLeft w:val="0"/>
          <w:marRight w:val="0"/>
          <w:marTop w:val="0"/>
          <w:marBottom w:val="0"/>
          <w:divBdr>
            <w:top w:val="none" w:sz="0" w:space="0" w:color="auto"/>
            <w:left w:val="none" w:sz="0" w:space="0" w:color="auto"/>
            <w:bottom w:val="none" w:sz="0" w:space="0" w:color="auto"/>
            <w:right w:val="none" w:sz="0" w:space="0" w:color="auto"/>
          </w:divBdr>
        </w:div>
        <w:div w:id="750079024">
          <w:marLeft w:val="0"/>
          <w:marRight w:val="0"/>
          <w:marTop w:val="0"/>
          <w:marBottom w:val="0"/>
          <w:divBdr>
            <w:top w:val="none" w:sz="0" w:space="0" w:color="auto"/>
            <w:left w:val="none" w:sz="0" w:space="0" w:color="auto"/>
            <w:bottom w:val="none" w:sz="0" w:space="0" w:color="auto"/>
            <w:right w:val="none" w:sz="0" w:space="0" w:color="auto"/>
          </w:divBdr>
        </w:div>
      </w:divsChild>
    </w:div>
    <w:div w:id="126168164">
      <w:bodyDiv w:val="1"/>
      <w:marLeft w:val="0"/>
      <w:marRight w:val="0"/>
      <w:marTop w:val="0"/>
      <w:marBottom w:val="0"/>
      <w:divBdr>
        <w:top w:val="none" w:sz="0" w:space="0" w:color="auto"/>
        <w:left w:val="none" w:sz="0" w:space="0" w:color="auto"/>
        <w:bottom w:val="none" w:sz="0" w:space="0" w:color="auto"/>
        <w:right w:val="none" w:sz="0" w:space="0" w:color="auto"/>
      </w:divBdr>
      <w:divsChild>
        <w:div w:id="1542936657">
          <w:marLeft w:val="0"/>
          <w:marRight w:val="0"/>
          <w:marTop w:val="0"/>
          <w:marBottom w:val="0"/>
          <w:divBdr>
            <w:top w:val="none" w:sz="0" w:space="0" w:color="auto"/>
            <w:left w:val="none" w:sz="0" w:space="0" w:color="auto"/>
            <w:bottom w:val="none" w:sz="0" w:space="0" w:color="auto"/>
            <w:right w:val="none" w:sz="0" w:space="0" w:color="auto"/>
          </w:divBdr>
        </w:div>
        <w:div w:id="464588485">
          <w:marLeft w:val="0"/>
          <w:marRight w:val="0"/>
          <w:marTop w:val="0"/>
          <w:marBottom w:val="0"/>
          <w:divBdr>
            <w:top w:val="none" w:sz="0" w:space="0" w:color="auto"/>
            <w:left w:val="none" w:sz="0" w:space="0" w:color="auto"/>
            <w:bottom w:val="none" w:sz="0" w:space="0" w:color="auto"/>
            <w:right w:val="none" w:sz="0" w:space="0" w:color="auto"/>
          </w:divBdr>
          <w:divsChild>
            <w:div w:id="1039746701">
              <w:marLeft w:val="0"/>
              <w:marRight w:val="0"/>
              <w:marTop w:val="0"/>
              <w:marBottom w:val="0"/>
              <w:divBdr>
                <w:top w:val="none" w:sz="0" w:space="0" w:color="auto"/>
                <w:left w:val="none" w:sz="0" w:space="0" w:color="auto"/>
                <w:bottom w:val="none" w:sz="0" w:space="0" w:color="auto"/>
                <w:right w:val="none" w:sz="0" w:space="0" w:color="auto"/>
              </w:divBdr>
              <w:divsChild>
                <w:div w:id="119033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5456">
          <w:marLeft w:val="0"/>
          <w:marRight w:val="0"/>
          <w:marTop w:val="0"/>
          <w:marBottom w:val="0"/>
          <w:divBdr>
            <w:top w:val="none" w:sz="0" w:space="0" w:color="auto"/>
            <w:left w:val="none" w:sz="0" w:space="0" w:color="auto"/>
            <w:bottom w:val="none" w:sz="0" w:space="0" w:color="auto"/>
            <w:right w:val="none" w:sz="0" w:space="0" w:color="auto"/>
          </w:divBdr>
        </w:div>
        <w:div w:id="1354265798">
          <w:marLeft w:val="0"/>
          <w:marRight w:val="0"/>
          <w:marTop w:val="0"/>
          <w:marBottom w:val="0"/>
          <w:divBdr>
            <w:top w:val="none" w:sz="0" w:space="0" w:color="auto"/>
            <w:left w:val="none" w:sz="0" w:space="0" w:color="auto"/>
            <w:bottom w:val="none" w:sz="0" w:space="0" w:color="auto"/>
            <w:right w:val="none" w:sz="0" w:space="0" w:color="auto"/>
          </w:divBdr>
          <w:divsChild>
            <w:div w:id="1858957358">
              <w:marLeft w:val="0"/>
              <w:marRight w:val="0"/>
              <w:marTop w:val="0"/>
              <w:marBottom w:val="0"/>
              <w:divBdr>
                <w:top w:val="none" w:sz="0" w:space="0" w:color="auto"/>
                <w:left w:val="none" w:sz="0" w:space="0" w:color="auto"/>
                <w:bottom w:val="none" w:sz="0" w:space="0" w:color="auto"/>
                <w:right w:val="none" w:sz="0" w:space="0" w:color="auto"/>
              </w:divBdr>
            </w:div>
          </w:divsChild>
        </w:div>
        <w:div w:id="1120035178">
          <w:marLeft w:val="0"/>
          <w:marRight w:val="0"/>
          <w:marTop w:val="0"/>
          <w:marBottom w:val="0"/>
          <w:divBdr>
            <w:top w:val="none" w:sz="0" w:space="0" w:color="auto"/>
            <w:left w:val="none" w:sz="0" w:space="0" w:color="auto"/>
            <w:bottom w:val="none" w:sz="0" w:space="0" w:color="auto"/>
            <w:right w:val="none" w:sz="0" w:space="0" w:color="auto"/>
          </w:divBdr>
          <w:divsChild>
            <w:div w:id="1905217994">
              <w:marLeft w:val="0"/>
              <w:marRight w:val="0"/>
              <w:marTop w:val="0"/>
              <w:marBottom w:val="0"/>
              <w:divBdr>
                <w:top w:val="none" w:sz="0" w:space="0" w:color="auto"/>
                <w:left w:val="none" w:sz="0" w:space="0" w:color="auto"/>
                <w:bottom w:val="none" w:sz="0" w:space="0" w:color="auto"/>
                <w:right w:val="none" w:sz="0" w:space="0" w:color="auto"/>
              </w:divBdr>
            </w:div>
          </w:divsChild>
        </w:div>
        <w:div w:id="1126122865">
          <w:marLeft w:val="0"/>
          <w:marRight w:val="0"/>
          <w:marTop w:val="0"/>
          <w:marBottom w:val="0"/>
          <w:divBdr>
            <w:top w:val="none" w:sz="0" w:space="0" w:color="auto"/>
            <w:left w:val="none" w:sz="0" w:space="0" w:color="auto"/>
            <w:bottom w:val="none" w:sz="0" w:space="0" w:color="auto"/>
            <w:right w:val="none" w:sz="0" w:space="0" w:color="auto"/>
          </w:divBdr>
        </w:div>
        <w:div w:id="1668750970">
          <w:marLeft w:val="0"/>
          <w:marRight w:val="0"/>
          <w:marTop w:val="0"/>
          <w:marBottom w:val="0"/>
          <w:divBdr>
            <w:top w:val="none" w:sz="0" w:space="0" w:color="auto"/>
            <w:left w:val="none" w:sz="0" w:space="0" w:color="auto"/>
            <w:bottom w:val="none" w:sz="0" w:space="0" w:color="auto"/>
            <w:right w:val="none" w:sz="0" w:space="0" w:color="auto"/>
          </w:divBdr>
          <w:divsChild>
            <w:div w:id="430395297">
              <w:marLeft w:val="0"/>
              <w:marRight w:val="0"/>
              <w:marTop w:val="0"/>
              <w:marBottom w:val="0"/>
              <w:divBdr>
                <w:top w:val="none" w:sz="0" w:space="0" w:color="auto"/>
                <w:left w:val="none" w:sz="0" w:space="0" w:color="auto"/>
                <w:bottom w:val="none" w:sz="0" w:space="0" w:color="auto"/>
                <w:right w:val="none" w:sz="0" w:space="0" w:color="auto"/>
              </w:divBdr>
            </w:div>
          </w:divsChild>
        </w:div>
        <w:div w:id="311716406">
          <w:marLeft w:val="0"/>
          <w:marRight w:val="0"/>
          <w:marTop w:val="0"/>
          <w:marBottom w:val="0"/>
          <w:divBdr>
            <w:top w:val="none" w:sz="0" w:space="0" w:color="auto"/>
            <w:left w:val="none" w:sz="0" w:space="0" w:color="auto"/>
            <w:bottom w:val="none" w:sz="0" w:space="0" w:color="auto"/>
            <w:right w:val="none" w:sz="0" w:space="0" w:color="auto"/>
          </w:divBdr>
          <w:divsChild>
            <w:div w:id="1199587333">
              <w:marLeft w:val="0"/>
              <w:marRight w:val="0"/>
              <w:marTop w:val="0"/>
              <w:marBottom w:val="0"/>
              <w:divBdr>
                <w:top w:val="none" w:sz="0" w:space="0" w:color="auto"/>
                <w:left w:val="none" w:sz="0" w:space="0" w:color="auto"/>
                <w:bottom w:val="none" w:sz="0" w:space="0" w:color="auto"/>
                <w:right w:val="none" w:sz="0" w:space="0" w:color="auto"/>
              </w:divBdr>
            </w:div>
          </w:divsChild>
        </w:div>
        <w:div w:id="394277905">
          <w:marLeft w:val="0"/>
          <w:marRight w:val="0"/>
          <w:marTop w:val="0"/>
          <w:marBottom w:val="0"/>
          <w:divBdr>
            <w:top w:val="none" w:sz="0" w:space="0" w:color="auto"/>
            <w:left w:val="none" w:sz="0" w:space="0" w:color="auto"/>
            <w:bottom w:val="none" w:sz="0" w:space="0" w:color="auto"/>
            <w:right w:val="none" w:sz="0" w:space="0" w:color="auto"/>
          </w:divBdr>
        </w:div>
      </w:divsChild>
    </w:div>
    <w:div w:id="140731261">
      <w:bodyDiv w:val="1"/>
      <w:marLeft w:val="0"/>
      <w:marRight w:val="0"/>
      <w:marTop w:val="0"/>
      <w:marBottom w:val="0"/>
      <w:divBdr>
        <w:top w:val="none" w:sz="0" w:space="0" w:color="auto"/>
        <w:left w:val="none" w:sz="0" w:space="0" w:color="auto"/>
        <w:bottom w:val="none" w:sz="0" w:space="0" w:color="auto"/>
        <w:right w:val="none" w:sz="0" w:space="0" w:color="auto"/>
      </w:divBdr>
      <w:divsChild>
        <w:div w:id="567424722">
          <w:marLeft w:val="0"/>
          <w:marRight w:val="0"/>
          <w:marTop w:val="0"/>
          <w:marBottom w:val="0"/>
          <w:divBdr>
            <w:top w:val="none" w:sz="0" w:space="0" w:color="auto"/>
            <w:left w:val="none" w:sz="0" w:space="0" w:color="auto"/>
            <w:bottom w:val="none" w:sz="0" w:space="0" w:color="auto"/>
            <w:right w:val="none" w:sz="0" w:space="0" w:color="auto"/>
          </w:divBdr>
          <w:divsChild>
            <w:div w:id="1245992603">
              <w:marLeft w:val="0"/>
              <w:marRight w:val="0"/>
              <w:marTop w:val="0"/>
              <w:marBottom w:val="0"/>
              <w:divBdr>
                <w:top w:val="none" w:sz="0" w:space="0" w:color="auto"/>
                <w:left w:val="none" w:sz="0" w:space="0" w:color="auto"/>
                <w:bottom w:val="none" w:sz="0" w:space="0" w:color="auto"/>
                <w:right w:val="none" w:sz="0" w:space="0" w:color="auto"/>
              </w:divBdr>
              <w:divsChild>
                <w:div w:id="1785422633">
                  <w:marLeft w:val="0"/>
                  <w:marRight w:val="0"/>
                  <w:marTop w:val="0"/>
                  <w:marBottom w:val="0"/>
                  <w:divBdr>
                    <w:top w:val="none" w:sz="0" w:space="0" w:color="auto"/>
                    <w:left w:val="none" w:sz="0" w:space="0" w:color="auto"/>
                    <w:bottom w:val="none" w:sz="0" w:space="0" w:color="auto"/>
                    <w:right w:val="none" w:sz="0" w:space="0" w:color="auto"/>
                  </w:divBdr>
                  <w:divsChild>
                    <w:div w:id="1548564073">
                      <w:marLeft w:val="0"/>
                      <w:marRight w:val="0"/>
                      <w:marTop w:val="0"/>
                      <w:marBottom w:val="0"/>
                      <w:divBdr>
                        <w:top w:val="none" w:sz="0" w:space="0" w:color="auto"/>
                        <w:left w:val="none" w:sz="0" w:space="0" w:color="auto"/>
                        <w:bottom w:val="none" w:sz="0" w:space="0" w:color="auto"/>
                        <w:right w:val="none" w:sz="0" w:space="0" w:color="auto"/>
                      </w:divBdr>
                      <w:divsChild>
                        <w:div w:id="1002468739">
                          <w:marLeft w:val="0"/>
                          <w:marRight w:val="0"/>
                          <w:marTop w:val="0"/>
                          <w:marBottom w:val="0"/>
                          <w:divBdr>
                            <w:top w:val="none" w:sz="0" w:space="0" w:color="auto"/>
                            <w:left w:val="none" w:sz="0" w:space="0" w:color="auto"/>
                            <w:bottom w:val="none" w:sz="0" w:space="0" w:color="auto"/>
                            <w:right w:val="none" w:sz="0" w:space="0" w:color="auto"/>
                          </w:divBdr>
                          <w:divsChild>
                            <w:div w:id="1865055386">
                              <w:marLeft w:val="0"/>
                              <w:marRight w:val="0"/>
                              <w:marTop w:val="0"/>
                              <w:marBottom w:val="0"/>
                              <w:divBdr>
                                <w:top w:val="none" w:sz="0" w:space="0" w:color="auto"/>
                                <w:left w:val="none" w:sz="0" w:space="0" w:color="auto"/>
                                <w:bottom w:val="none" w:sz="0" w:space="0" w:color="auto"/>
                                <w:right w:val="none" w:sz="0" w:space="0" w:color="auto"/>
                              </w:divBdr>
                              <w:divsChild>
                                <w:div w:id="1625311647">
                                  <w:marLeft w:val="0"/>
                                  <w:marRight w:val="0"/>
                                  <w:marTop w:val="0"/>
                                  <w:marBottom w:val="0"/>
                                  <w:divBdr>
                                    <w:top w:val="none" w:sz="0" w:space="0" w:color="auto"/>
                                    <w:left w:val="none" w:sz="0" w:space="0" w:color="auto"/>
                                    <w:bottom w:val="none" w:sz="0" w:space="0" w:color="auto"/>
                                    <w:right w:val="none" w:sz="0" w:space="0" w:color="auto"/>
                                  </w:divBdr>
                                  <w:divsChild>
                                    <w:div w:id="1754274673">
                                      <w:marLeft w:val="0"/>
                                      <w:marRight w:val="0"/>
                                      <w:marTop w:val="0"/>
                                      <w:marBottom w:val="0"/>
                                      <w:divBdr>
                                        <w:top w:val="none" w:sz="0" w:space="0" w:color="auto"/>
                                        <w:left w:val="none" w:sz="0" w:space="0" w:color="auto"/>
                                        <w:bottom w:val="none" w:sz="0" w:space="0" w:color="auto"/>
                                        <w:right w:val="none" w:sz="0" w:space="0" w:color="auto"/>
                                      </w:divBdr>
                                      <w:divsChild>
                                        <w:div w:id="551625177">
                                          <w:blockQuote w:val="1"/>
                                          <w:marLeft w:val="720"/>
                                          <w:marRight w:val="720"/>
                                          <w:marTop w:val="100"/>
                                          <w:marBottom w:val="100"/>
                                          <w:divBdr>
                                            <w:top w:val="none" w:sz="0" w:space="0" w:color="auto"/>
                                            <w:left w:val="none" w:sz="0" w:space="0" w:color="auto"/>
                                            <w:bottom w:val="none" w:sz="0" w:space="0" w:color="auto"/>
                                            <w:right w:val="none" w:sz="0" w:space="0" w:color="auto"/>
                                          </w:divBdr>
                                        </w:div>
                                        <w:div w:id="587155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91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8906223">
          <w:marLeft w:val="0"/>
          <w:marRight w:val="0"/>
          <w:marTop w:val="0"/>
          <w:marBottom w:val="0"/>
          <w:divBdr>
            <w:top w:val="none" w:sz="0" w:space="0" w:color="auto"/>
            <w:left w:val="none" w:sz="0" w:space="0" w:color="auto"/>
            <w:bottom w:val="none" w:sz="0" w:space="0" w:color="auto"/>
            <w:right w:val="none" w:sz="0" w:space="0" w:color="auto"/>
          </w:divBdr>
          <w:divsChild>
            <w:div w:id="1455294981">
              <w:marLeft w:val="0"/>
              <w:marRight w:val="0"/>
              <w:marTop w:val="0"/>
              <w:marBottom w:val="0"/>
              <w:divBdr>
                <w:top w:val="none" w:sz="0" w:space="0" w:color="auto"/>
                <w:left w:val="none" w:sz="0" w:space="0" w:color="auto"/>
                <w:bottom w:val="none" w:sz="0" w:space="0" w:color="auto"/>
                <w:right w:val="none" w:sz="0" w:space="0" w:color="auto"/>
              </w:divBdr>
              <w:divsChild>
                <w:div w:id="1236861704">
                  <w:marLeft w:val="0"/>
                  <w:marRight w:val="0"/>
                  <w:marTop w:val="0"/>
                  <w:marBottom w:val="0"/>
                  <w:divBdr>
                    <w:top w:val="none" w:sz="0" w:space="0" w:color="auto"/>
                    <w:left w:val="none" w:sz="0" w:space="0" w:color="auto"/>
                    <w:bottom w:val="none" w:sz="0" w:space="0" w:color="auto"/>
                    <w:right w:val="none" w:sz="0" w:space="0" w:color="auto"/>
                  </w:divBdr>
                  <w:divsChild>
                    <w:div w:id="1514757602">
                      <w:marLeft w:val="0"/>
                      <w:marRight w:val="0"/>
                      <w:marTop w:val="0"/>
                      <w:marBottom w:val="0"/>
                      <w:divBdr>
                        <w:top w:val="none" w:sz="0" w:space="0" w:color="auto"/>
                        <w:left w:val="none" w:sz="0" w:space="0" w:color="auto"/>
                        <w:bottom w:val="none" w:sz="0" w:space="0" w:color="auto"/>
                        <w:right w:val="none" w:sz="0" w:space="0" w:color="auto"/>
                      </w:divBdr>
                      <w:divsChild>
                        <w:div w:id="1189299137">
                          <w:marLeft w:val="0"/>
                          <w:marRight w:val="0"/>
                          <w:marTop w:val="0"/>
                          <w:marBottom w:val="0"/>
                          <w:divBdr>
                            <w:top w:val="none" w:sz="0" w:space="0" w:color="auto"/>
                            <w:left w:val="none" w:sz="0" w:space="0" w:color="auto"/>
                            <w:bottom w:val="none" w:sz="0" w:space="0" w:color="auto"/>
                            <w:right w:val="none" w:sz="0" w:space="0" w:color="auto"/>
                          </w:divBdr>
                          <w:divsChild>
                            <w:div w:id="96413644">
                              <w:marLeft w:val="0"/>
                              <w:marRight w:val="0"/>
                              <w:marTop w:val="0"/>
                              <w:marBottom w:val="0"/>
                              <w:divBdr>
                                <w:top w:val="none" w:sz="0" w:space="0" w:color="auto"/>
                                <w:left w:val="none" w:sz="0" w:space="0" w:color="auto"/>
                                <w:bottom w:val="none" w:sz="0" w:space="0" w:color="auto"/>
                                <w:right w:val="none" w:sz="0" w:space="0" w:color="auto"/>
                              </w:divBdr>
                              <w:divsChild>
                                <w:div w:id="391929773">
                                  <w:marLeft w:val="0"/>
                                  <w:marRight w:val="0"/>
                                  <w:marTop w:val="0"/>
                                  <w:marBottom w:val="0"/>
                                  <w:divBdr>
                                    <w:top w:val="none" w:sz="0" w:space="0" w:color="auto"/>
                                    <w:left w:val="none" w:sz="0" w:space="0" w:color="auto"/>
                                    <w:bottom w:val="none" w:sz="0" w:space="0" w:color="auto"/>
                                    <w:right w:val="none" w:sz="0" w:space="0" w:color="auto"/>
                                  </w:divBdr>
                                  <w:divsChild>
                                    <w:div w:id="1314066757">
                                      <w:marLeft w:val="0"/>
                                      <w:marRight w:val="0"/>
                                      <w:marTop w:val="0"/>
                                      <w:marBottom w:val="0"/>
                                      <w:divBdr>
                                        <w:top w:val="none" w:sz="0" w:space="0" w:color="auto"/>
                                        <w:left w:val="none" w:sz="0" w:space="0" w:color="auto"/>
                                        <w:bottom w:val="none" w:sz="0" w:space="0" w:color="auto"/>
                                        <w:right w:val="none" w:sz="0" w:space="0" w:color="auto"/>
                                      </w:divBdr>
                                      <w:divsChild>
                                        <w:div w:id="1121992076">
                                          <w:marLeft w:val="0"/>
                                          <w:marRight w:val="0"/>
                                          <w:marTop w:val="0"/>
                                          <w:marBottom w:val="0"/>
                                          <w:divBdr>
                                            <w:top w:val="none" w:sz="0" w:space="0" w:color="auto"/>
                                            <w:left w:val="none" w:sz="0" w:space="0" w:color="auto"/>
                                            <w:bottom w:val="none" w:sz="0" w:space="0" w:color="auto"/>
                                            <w:right w:val="none" w:sz="0" w:space="0" w:color="auto"/>
                                          </w:divBdr>
                                          <w:divsChild>
                                            <w:div w:id="598834063">
                                              <w:marLeft w:val="0"/>
                                              <w:marRight w:val="0"/>
                                              <w:marTop w:val="0"/>
                                              <w:marBottom w:val="0"/>
                                              <w:divBdr>
                                                <w:top w:val="none" w:sz="0" w:space="0" w:color="auto"/>
                                                <w:left w:val="none" w:sz="0" w:space="0" w:color="auto"/>
                                                <w:bottom w:val="none" w:sz="0" w:space="0" w:color="auto"/>
                                                <w:right w:val="none" w:sz="0" w:space="0" w:color="auto"/>
                                              </w:divBdr>
                                              <w:divsChild>
                                                <w:div w:id="2033804446">
                                                  <w:marLeft w:val="0"/>
                                                  <w:marRight w:val="0"/>
                                                  <w:marTop w:val="0"/>
                                                  <w:marBottom w:val="0"/>
                                                  <w:divBdr>
                                                    <w:top w:val="none" w:sz="0" w:space="0" w:color="auto"/>
                                                    <w:left w:val="none" w:sz="0" w:space="0" w:color="auto"/>
                                                    <w:bottom w:val="none" w:sz="0" w:space="0" w:color="auto"/>
                                                    <w:right w:val="none" w:sz="0" w:space="0" w:color="auto"/>
                                                  </w:divBdr>
                                                  <w:divsChild>
                                                    <w:div w:id="1067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957189">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324013085">
      <w:bodyDiv w:val="1"/>
      <w:marLeft w:val="0"/>
      <w:marRight w:val="0"/>
      <w:marTop w:val="0"/>
      <w:marBottom w:val="0"/>
      <w:divBdr>
        <w:top w:val="none" w:sz="0" w:space="0" w:color="auto"/>
        <w:left w:val="none" w:sz="0" w:space="0" w:color="auto"/>
        <w:bottom w:val="none" w:sz="0" w:space="0" w:color="auto"/>
        <w:right w:val="none" w:sz="0" w:space="0" w:color="auto"/>
      </w:divBdr>
      <w:divsChild>
        <w:div w:id="286933070">
          <w:marLeft w:val="0"/>
          <w:marRight w:val="0"/>
          <w:marTop w:val="0"/>
          <w:marBottom w:val="0"/>
          <w:divBdr>
            <w:top w:val="none" w:sz="0" w:space="0" w:color="auto"/>
            <w:left w:val="none" w:sz="0" w:space="0" w:color="auto"/>
            <w:bottom w:val="none" w:sz="0" w:space="0" w:color="auto"/>
            <w:right w:val="none" w:sz="0" w:space="0" w:color="auto"/>
          </w:divBdr>
          <w:divsChild>
            <w:div w:id="962616917">
              <w:marLeft w:val="0"/>
              <w:marRight w:val="0"/>
              <w:marTop w:val="0"/>
              <w:marBottom w:val="0"/>
              <w:divBdr>
                <w:top w:val="none" w:sz="0" w:space="0" w:color="auto"/>
                <w:left w:val="none" w:sz="0" w:space="0" w:color="auto"/>
                <w:bottom w:val="none" w:sz="0" w:space="0" w:color="auto"/>
                <w:right w:val="none" w:sz="0" w:space="0" w:color="auto"/>
              </w:divBdr>
              <w:divsChild>
                <w:div w:id="1046418372">
                  <w:marLeft w:val="0"/>
                  <w:marRight w:val="0"/>
                  <w:marTop w:val="0"/>
                  <w:marBottom w:val="0"/>
                  <w:divBdr>
                    <w:top w:val="none" w:sz="0" w:space="0" w:color="auto"/>
                    <w:left w:val="none" w:sz="0" w:space="0" w:color="auto"/>
                    <w:bottom w:val="none" w:sz="0" w:space="0" w:color="auto"/>
                    <w:right w:val="none" w:sz="0" w:space="0" w:color="auto"/>
                  </w:divBdr>
                </w:div>
                <w:div w:id="1437598024">
                  <w:marLeft w:val="0"/>
                  <w:marRight w:val="0"/>
                  <w:marTop w:val="0"/>
                  <w:marBottom w:val="0"/>
                  <w:divBdr>
                    <w:top w:val="none" w:sz="0" w:space="0" w:color="auto"/>
                    <w:left w:val="none" w:sz="0" w:space="0" w:color="auto"/>
                    <w:bottom w:val="none" w:sz="0" w:space="0" w:color="auto"/>
                    <w:right w:val="none" w:sz="0" w:space="0" w:color="auto"/>
                  </w:divBdr>
                </w:div>
                <w:div w:id="1099255623">
                  <w:marLeft w:val="0"/>
                  <w:marRight w:val="0"/>
                  <w:marTop w:val="0"/>
                  <w:marBottom w:val="0"/>
                  <w:divBdr>
                    <w:top w:val="none" w:sz="0" w:space="0" w:color="auto"/>
                    <w:left w:val="none" w:sz="0" w:space="0" w:color="auto"/>
                    <w:bottom w:val="none" w:sz="0" w:space="0" w:color="auto"/>
                    <w:right w:val="none" w:sz="0" w:space="0" w:color="auto"/>
                  </w:divBdr>
                </w:div>
                <w:div w:id="1699158774">
                  <w:marLeft w:val="0"/>
                  <w:marRight w:val="0"/>
                  <w:marTop w:val="0"/>
                  <w:marBottom w:val="0"/>
                  <w:divBdr>
                    <w:top w:val="none" w:sz="0" w:space="0" w:color="auto"/>
                    <w:left w:val="none" w:sz="0" w:space="0" w:color="auto"/>
                    <w:bottom w:val="none" w:sz="0" w:space="0" w:color="auto"/>
                    <w:right w:val="none" w:sz="0" w:space="0" w:color="auto"/>
                  </w:divBdr>
                </w:div>
                <w:div w:id="1753120723">
                  <w:marLeft w:val="0"/>
                  <w:marRight w:val="0"/>
                  <w:marTop w:val="0"/>
                  <w:marBottom w:val="0"/>
                  <w:divBdr>
                    <w:top w:val="none" w:sz="0" w:space="0" w:color="auto"/>
                    <w:left w:val="none" w:sz="0" w:space="0" w:color="auto"/>
                    <w:bottom w:val="none" w:sz="0" w:space="0" w:color="auto"/>
                    <w:right w:val="none" w:sz="0" w:space="0" w:color="auto"/>
                  </w:divBdr>
                </w:div>
                <w:div w:id="1795950095">
                  <w:marLeft w:val="0"/>
                  <w:marRight w:val="0"/>
                  <w:marTop w:val="0"/>
                  <w:marBottom w:val="0"/>
                  <w:divBdr>
                    <w:top w:val="none" w:sz="0" w:space="0" w:color="auto"/>
                    <w:left w:val="none" w:sz="0" w:space="0" w:color="auto"/>
                    <w:bottom w:val="none" w:sz="0" w:space="0" w:color="auto"/>
                    <w:right w:val="none" w:sz="0" w:space="0" w:color="auto"/>
                  </w:divBdr>
                </w:div>
                <w:div w:id="1739670732">
                  <w:marLeft w:val="0"/>
                  <w:marRight w:val="0"/>
                  <w:marTop w:val="0"/>
                  <w:marBottom w:val="0"/>
                  <w:divBdr>
                    <w:top w:val="none" w:sz="0" w:space="0" w:color="auto"/>
                    <w:left w:val="none" w:sz="0" w:space="0" w:color="auto"/>
                    <w:bottom w:val="none" w:sz="0" w:space="0" w:color="auto"/>
                    <w:right w:val="none" w:sz="0" w:space="0" w:color="auto"/>
                  </w:divBdr>
                </w:div>
                <w:div w:id="1603026051">
                  <w:marLeft w:val="0"/>
                  <w:marRight w:val="0"/>
                  <w:marTop w:val="0"/>
                  <w:marBottom w:val="0"/>
                  <w:divBdr>
                    <w:top w:val="none" w:sz="0" w:space="0" w:color="auto"/>
                    <w:left w:val="none" w:sz="0" w:space="0" w:color="auto"/>
                    <w:bottom w:val="none" w:sz="0" w:space="0" w:color="auto"/>
                    <w:right w:val="none" w:sz="0" w:space="0" w:color="auto"/>
                  </w:divBdr>
                </w:div>
                <w:div w:id="1126898308">
                  <w:marLeft w:val="0"/>
                  <w:marRight w:val="0"/>
                  <w:marTop w:val="0"/>
                  <w:marBottom w:val="0"/>
                  <w:divBdr>
                    <w:top w:val="none" w:sz="0" w:space="0" w:color="auto"/>
                    <w:left w:val="none" w:sz="0" w:space="0" w:color="auto"/>
                    <w:bottom w:val="none" w:sz="0" w:space="0" w:color="auto"/>
                    <w:right w:val="none" w:sz="0" w:space="0" w:color="auto"/>
                  </w:divBdr>
                  <w:divsChild>
                    <w:div w:id="272053637">
                      <w:marLeft w:val="0"/>
                      <w:marRight w:val="0"/>
                      <w:marTop w:val="0"/>
                      <w:marBottom w:val="0"/>
                      <w:divBdr>
                        <w:top w:val="none" w:sz="0" w:space="0" w:color="auto"/>
                        <w:left w:val="none" w:sz="0" w:space="0" w:color="auto"/>
                        <w:bottom w:val="none" w:sz="0" w:space="0" w:color="auto"/>
                        <w:right w:val="none" w:sz="0" w:space="0" w:color="auto"/>
                      </w:divBdr>
                      <w:divsChild>
                        <w:div w:id="1169058587">
                          <w:marLeft w:val="0"/>
                          <w:marRight w:val="0"/>
                          <w:marTop w:val="0"/>
                          <w:marBottom w:val="0"/>
                          <w:divBdr>
                            <w:top w:val="none" w:sz="0" w:space="0" w:color="auto"/>
                            <w:left w:val="none" w:sz="0" w:space="0" w:color="auto"/>
                            <w:bottom w:val="none" w:sz="0" w:space="0" w:color="auto"/>
                            <w:right w:val="none" w:sz="0" w:space="0" w:color="auto"/>
                          </w:divBdr>
                          <w:divsChild>
                            <w:div w:id="4661383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746519">
      <w:bodyDiv w:val="1"/>
      <w:marLeft w:val="0"/>
      <w:marRight w:val="0"/>
      <w:marTop w:val="0"/>
      <w:marBottom w:val="0"/>
      <w:divBdr>
        <w:top w:val="none" w:sz="0" w:space="0" w:color="auto"/>
        <w:left w:val="none" w:sz="0" w:space="0" w:color="auto"/>
        <w:bottom w:val="none" w:sz="0" w:space="0" w:color="auto"/>
        <w:right w:val="none" w:sz="0" w:space="0" w:color="auto"/>
      </w:divBdr>
      <w:divsChild>
        <w:div w:id="927154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529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941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3992679">
      <w:bodyDiv w:val="1"/>
      <w:marLeft w:val="0"/>
      <w:marRight w:val="0"/>
      <w:marTop w:val="0"/>
      <w:marBottom w:val="0"/>
      <w:divBdr>
        <w:top w:val="none" w:sz="0" w:space="0" w:color="auto"/>
        <w:left w:val="none" w:sz="0" w:space="0" w:color="auto"/>
        <w:bottom w:val="none" w:sz="0" w:space="0" w:color="auto"/>
        <w:right w:val="none" w:sz="0" w:space="0" w:color="auto"/>
      </w:divBdr>
      <w:divsChild>
        <w:div w:id="2034065366">
          <w:marLeft w:val="0"/>
          <w:marRight w:val="0"/>
          <w:marTop w:val="0"/>
          <w:marBottom w:val="0"/>
          <w:divBdr>
            <w:top w:val="none" w:sz="0" w:space="0" w:color="auto"/>
            <w:left w:val="none" w:sz="0" w:space="0" w:color="auto"/>
            <w:bottom w:val="none" w:sz="0" w:space="0" w:color="auto"/>
            <w:right w:val="none" w:sz="0" w:space="0" w:color="auto"/>
          </w:divBdr>
          <w:divsChild>
            <w:div w:id="326903750">
              <w:marLeft w:val="0"/>
              <w:marRight w:val="0"/>
              <w:marTop w:val="0"/>
              <w:marBottom w:val="0"/>
              <w:divBdr>
                <w:top w:val="none" w:sz="0" w:space="0" w:color="auto"/>
                <w:left w:val="none" w:sz="0" w:space="0" w:color="auto"/>
                <w:bottom w:val="none" w:sz="0" w:space="0" w:color="auto"/>
                <w:right w:val="none" w:sz="0" w:space="0" w:color="auto"/>
              </w:divBdr>
              <w:divsChild>
                <w:div w:id="1929536930">
                  <w:marLeft w:val="0"/>
                  <w:marRight w:val="0"/>
                  <w:marTop w:val="0"/>
                  <w:marBottom w:val="0"/>
                  <w:divBdr>
                    <w:top w:val="none" w:sz="0" w:space="0" w:color="auto"/>
                    <w:left w:val="none" w:sz="0" w:space="0" w:color="auto"/>
                    <w:bottom w:val="none" w:sz="0" w:space="0" w:color="auto"/>
                    <w:right w:val="none" w:sz="0" w:space="0" w:color="auto"/>
                  </w:divBdr>
                  <w:divsChild>
                    <w:div w:id="2015457010">
                      <w:marLeft w:val="0"/>
                      <w:marRight w:val="0"/>
                      <w:marTop w:val="0"/>
                      <w:marBottom w:val="0"/>
                      <w:divBdr>
                        <w:top w:val="none" w:sz="0" w:space="0" w:color="auto"/>
                        <w:left w:val="none" w:sz="0" w:space="0" w:color="auto"/>
                        <w:bottom w:val="none" w:sz="0" w:space="0" w:color="auto"/>
                        <w:right w:val="none" w:sz="0" w:space="0" w:color="auto"/>
                      </w:divBdr>
                      <w:divsChild>
                        <w:div w:id="145166600">
                          <w:marLeft w:val="0"/>
                          <w:marRight w:val="0"/>
                          <w:marTop w:val="0"/>
                          <w:marBottom w:val="0"/>
                          <w:divBdr>
                            <w:top w:val="none" w:sz="0" w:space="0" w:color="auto"/>
                            <w:left w:val="none" w:sz="0" w:space="0" w:color="auto"/>
                            <w:bottom w:val="none" w:sz="0" w:space="0" w:color="auto"/>
                            <w:right w:val="none" w:sz="0" w:space="0" w:color="auto"/>
                          </w:divBdr>
                          <w:divsChild>
                            <w:div w:id="1677224827">
                              <w:marLeft w:val="0"/>
                              <w:marRight w:val="0"/>
                              <w:marTop w:val="0"/>
                              <w:marBottom w:val="0"/>
                              <w:divBdr>
                                <w:top w:val="none" w:sz="0" w:space="0" w:color="auto"/>
                                <w:left w:val="none" w:sz="0" w:space="0" w:color="auto"/>
                                <w:bottom w:val="none" w:sz="0" w:space="0" w:color="auto"/>
                                <w:right w:val="none" w:sz="0" w:space="0" w:color="auto"/>
                              </w:divBdr>
                              <w:divsChild>
                                <w:div w:id="521090958">
                                  <w:marLeft w:val="0"/>
                                  <w:marRight w:val="0"/>
                                  <w:marTop w:val="0"/>
                                  <w:marBottom w:val="0"/>
                                  <w:divBdr>
                                    <w:top w:val="none" w:sz="0" w:space="0" w:color="auto"/>
                                    <w:left w:val="none" w:sz="0" w:space="0" w:color="auto"/>
                                    <w:bottom w:val="none" w:sz="0" w:space="0" w:color="auto"/>
                                    <w:right w:val="none" w:sz="0" w:space="0" w:color="auto"/>
                                  </w:divBdr>
                                  <w:divsChild>
                                    <w:div w:id="1192689878">
                                      <w:marLeft w:val="0"/>
                                      <w:marRight w:val="0"/>
                                      <w:marTop w:val="0"/>
                                      <w:marBottom w:val="0"/>
                                      <w:divBdr>
                                        <w:top w:val="none" w:sz="0" w:space="0" w:color="auto"/>
                                        <w:left w:val="none" w:sz="0" w:space="0" w:color="auto"/>
                                        <w:bottom w:val="none" w:sz="0" w:space="0" w:color="auto"/>
                                        <w:right w:val="none" w:sz="0" w:space="0" w:color="auto"/>
                                      </w:divBdr>
                                      <w:divsChild>
                                        <w:div w:id="6295596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81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94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529447">
          <w:marLeft w:val="0"/>
          <w:marRight w:val="0"/>
          <w:marTop w:val="0"/>
          <w:marBottom w:val="0"/>
          <w:divBdr>
            <w:top w:val="none" w:sz="0" w:space="0" w:color="auto"/>
            <w:left w:val="none" w:sz="0" w:space="0" w:color="auto"/>
            <w:bottom w:val="none" w:sz="0" w:space="0" w:color="auto"/>
            <w:right w:val="none" w:sz="0" w:space="0" w:color="auto"/>
          </w:divBdr>
          <w:divsChild>
            <w:div w:id="1844660392">
              <w:marLeft w:val="0"/>
              <w:marRight w:val="0"/>
              <w:marTop w:val="0"/>
              <w:marBottom w:val="0"/>
              <w:divBdr>
                <w:top w:val="none" w:sz="0" w:space="0" w:color="auto"/>
                <w:left w:val="none" w:sz="0" w:space="0" w:color="auto"/>
                <w:bottom w:val="none" w:sz="0" w:space="0" w:color="auto"/>
                <w:right w:val="none" w:sz="0" w:space="0" w:color="auto"/>
              </w:divBdr>
              <w:divsChild>
                <w:div w:id="884636620">
                  <w:marLeft w:val="0"/>
                  <w:marRight w:val="0"/>
                  <w:marTop w:val="0"/>
                  <w:marBottom w:val="0"/>
                  <w:divBdr>
                    <w:top w:val="none" w:sz="0" w:space="0" w:color="auto"/>
                    <w:left w:val="none" w:sz="0" w:space="0" w:color="auto"/>
                    <w:bottom w:val="none" w:sz="0" w:space="0" w:color="auto"/>
                    <w:right w:val="none" w:sz="0" w:space="0" w:color="auto"/>
                  </w:divBdr>
                  <w:divsChild>
                    <w:div w:id="1672222803">
                      <w:marLeft w:val="0"/>
                      <w:marRight w:val="0"/>
                      <w:marTop w:val="0"/>
                      <w:marBottom w:val="0"/>
                      <w:divBdr>
                        <w:top w:val="none" w:sz="0" w:space="0" w:color="auto"/>
                        <w:left w:val="none" w:sz="0" w:space="0" w:color="auto"/>
                        <w:bottom w:val="none" w:sz="0" w:space="0" w:color="auto"/>
                        <w:right w:val="none" w:sz="0" w:space="0" w:color="auto"/>
                      </w:divBdr>
                      <w:divsChild>
                        <w:div w:id="897741374">
                          <w:marLeft w:val="0"/>
                          <w:marRight w:val="0"/>
                          <w:marTop w:val="0"/>
                          <w:marBottom w:val="0"/>
                          <w:divBdr>
                            <w:top w:val="none" w:sz="0" w:space="0" w:color="auto"/>
                            <w:left w:val="none" w:sz="0" w:space="0" w:color="auto"/>
                            <w:bottom w:val="none" w:sz="0" w:space="0" w:color="auto"/>
                            <w:right w:val="none" w:sz="0" w:space="0" w:color="auto"/>
                          </w:divBdr>
                          <w:divsChild>
                            <w:div w:id="1197739174">
                              <w:marLeft w:val="0"/>
                              <w:marRight w:val="0"/>
                              <w:marTop w:val="0"/>
                              <w:marBottom w:val="0"/>
                              <w:divBdr>
                                <w:top w:val="none" w:sz="0" w:space="0" w:color="auto"/>
                                <w:left w:val="none" w:sz="0" w:space="0" w:color="auto"/>
                                <w:bottom w:val="none" w:sz="0" w:space="0" w:color="auto"/>
                                <w:right w:val="none" w:sz="0" w:space="0" w:color="auto"/>
                              </w:divBdr>
                              <w:divsChild>
                                <w:div w:id="287318490">
                                  <w:marLeft w:val="0"/>
                                  <w:marRight w:val="0"/>
                                  <w:marTop w:val="0"/>
                                  <w:marBottom w:val="0"/>
                                  <w:divBdr>
                                    <w:top w:val="none" w:sz="0" w:space="0" w:color="auto"/>
                                    <w:left w:val="none" w:sz="0" w:space="0" w:color="auto"/>
                                    <w:bottom w:val="none" w:sz="0" w:space="0" w:color="auto"/>
                                    <w:right w:val="none" w:sz="0" w:space="0" w:color="auto"/>
                                  </w:divBdr>
                                  <w:divsChild>
                                    <w:div w:id="11346860">
                                      <w:marLeft w:val="0"/>
                                      <w:marRight w:val="0"/>
                                      <w:marTop w:val="0"/>
                                      <w:marBottom w:val="0"/>
                                      <w:divBdr>
                                        <w:top w:val="none" w:sz="0" w:space="0" w:color="auto"/>
                                        <w:left w:val="none" w:sz="0" w:space="0" w:color="auto"/>
                                        <w:bottom w:val="none" w:sz="0" w:space="0" w:color="auto"/>
                                        <w:right w:val="none" w:sz="0" w:space="0" w:color="auto"/>
                                      </w:divBdr>
                                      <w:divsChild>
                                        <w:div w:id="925727119">
                                          <w:marLeft w:val="0"/>
                                          <w:marRight w:val="0"/>
                                          <w:marTop w:val="0"/>
                                          <w:marBottom w:val="0"/>
                                          <w:divBdr>
                                            <w:top w:val="none" w:sz="0" w:space="0" w:color="auto"/>
                                            <w:left w:val="none" w:sz="0" w:space="0" w:color="auto"/>
                                            <w:bottom w:val="none" w:sz="0" w:space="0" w:color="auto"/>
                                            <w:right w:val="none" w:sz="0" w:space="0" w:color="auto"/>
                                          </w:divBdr>
                                          <w:divsChild>
                                            <w:div w:id="1859925998">
                                              <w:marLeft w:val="0"/>
                                              <w:marRight w:val="0"/>
                                              <w:marTop w:val="0"/>
                                              <w:marBottom w:val="0"/>
                                              <w:divBdr>
                                                <w:top w:val="none" w:sz="0" w:space="0" w:color="auto"/>
                                                <w:left w:val="none" w:sz="0" w:space="0" w:color="auto"/>
                                                <w:bottom w:val="none" w:sz="0" w:space="0" w:color="auto"/>
                                                <w:right w:val="none" w:sz="0" w:space="0" w:color="auto"/>
                                              </w:divBdr>
                                              <w:divsChild>
                                                <w:div w:id="465121406">
                                                  <w:marLeft w:val="0"/>
                                                  <w:marRight w:val="0"/>
                                                  <w:marTop w:val="0"/>
                                                  <w:marBottom w:val="0"/>
                                                  <w:divBdr>
                                                    <w:top w:val="none" w:sz="0" w:space="0" w:color="auto"/>
                                                    <w:left w:val="none" w:sz="0" w:space="0" w:color="auto"/>
                                                    <w:bottom w:val="none" w:sz="0" w:space="0" w:color="auto"/>
                                                    <w:right w:val="none" w:sz="0" w:space="0" w:color="auto"/>
                                                  </w:divBdr>
                                                  <w:divsChild>
                                                    <w:div w:id="8023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885253">
      <w:bodyDiv w:val="1"/>
      <w:marLeft w:val="0"/>
      <w:marRight w:val="0"/>
      <w:marTop w:val="0"/>
      <w:marBottom w:val="0"/>
      <w:divBdr>
        <w:top w:val="none" w:sz="0" w:space="0" w:color="auto"/>
        <w:left w:val="none" w:sz="0" w:space="0" w:color="auto"/>
        <w:bottom w:val="none" w:sz="0" w:space="0" w:color="auto"/>
        <w:right w:val="none" w:sz="0" w:space="0" w:color="auto"/>
      </w:divBdr>
      <w:divsChild>
        <w:div w:id="1296183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44296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0604516">
      <w:bodyDiv w:val="1"/>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 w:id="974870953">
          <w:marLeft w:val="0"/>
          <w:marRight w:val="0"/>
          <w:marTop w:val="0"/>
          <w:marBottom w:val="0"/>
          <w:divBdr>
            <w:top w:val="none" w:sz="0" w:space="0" w:color="auto"/>
            <w:left w:val="none" w:sz="0" w:space="0" w:color="auto"/>
            <w:bottom w:val="none" w:sz="0" w:space="0" w:color="auto"/>
            <w:right w:val="none" w:sz="0" w:space="0" w:color="auto"/>
          </w:divBdr>
        </w:div>
        <w:div w:id="1330329421">
          <w:marLeft w:val="0"/>
          <w:marRight w:val="0"/>
          <w:marTop w:val="0"/>
          <w:marBottom w:val="0"/>
          <w:divBdr>
            <w:top w:val="none" w:sz="0" w:space="0" w:color="auto"/>
            <w:left w:val="none" w:sz="0" w:space="0" w:color="auto"/>
            <w:bottom w:val="none" w:sz="0" w:space="0" w:color="auto"/>
            <w:right w:val="none" w:sz="0" w:space="0" w:color="auto"/>
          </w:divBdr>
        </w:div>
        <w:div w:id="78798810">
          <w:marLeft w:val="0"/>
          <w:marRight w:val="0"/>
          <w:marTop w:val="0"/>
          <w:marBottom w:val="0"/>
          <w:divBdr>
            <w:top w:val="none" w:sz="0" w:space="0" w:color="auto"/>
            <w:left w:val="none" w:sz="0" w:space="0" w:color="auto"/>
            <w:bottom w:val="none" w:sz="0" w:space="0" w:color="auto"/>
            <w:right w:val="none" w:sz="0" w:space="0" w:color="auto"/>
          </w:divBdr>
        </w:div>
        <w:div w:id="1715036371">
          <w:marLeft w:val="0"/>
          <w:marRight w:val="0"/>
          <w:marTop w:val="0"/>
          <w:marBottom w:val="0"/>
          <w:divBdr>
            <w:top w:val="none" w:sz="0" w:space="0" w:color="auto"/>
            <w:left w:val="none" w:sz="0" w:space="0" w:color="auto"/>
            <w:bottom w:val="none" w:sz="0" w:space="0" w:color="auto"/>
            <w:right w:val="none" w:sz="0" w:space="0" w:color="auto"/>
          </w:divBdr>
        </w:div>
      </w:divsChild>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19052999">
      <w:bodyDiv w:val="1"/>
      <w:marLeft w:val="0"/>
      <w:marRight w:val="0"/>
      <w:marTop w:val="0"/>
      <w:marBottom w:val="0"/>
      <w:divBdr>
        <w:top w:val="none" w:sz="0" w:space="0" w:color="auto"/>
        <w:left w:val="none" w:sz="0" w:space="0" w:color="auto"/>
        <w:bottom w:val="none" w:sz="0" w:space="0" w:color="auto"/>
        <w:right w:val="none" w:sz="0" w:space="0" w:color="auto"/>
      </w:divBdr>
      <w:divsChild>
        <w:div w:id="315652300">
          <w:marLeft w:val="0"/>
          <w:marRight w:val="0"/>
          <w:marTop w:val="0"/>
          <w:marBottom w:val="0"/>
          <w:divBdr>
            <w:top w:val="none" w:sz="0" w:space="0" w:color="auto"/>
            <w:left w:val="none" w:sz="0" w:space="0" w:color="auto"/>
            <w:bottom w:val="none" w:sz="0" w:space="0" w:color="auto"/>
            <w:right w:val="none" w:sz="0" w:space="0" w:color="auto"/>
          </w:divBdr>
          <w:divsChild>
            <w:div w:id="2127314568">
              <w:marLeft w:val="0"/>
              <w:marRight w:val="0"/>
              <w:marTop w:val="0"/>
              <w:marBottom w:val="0"/>
              <w:divBdr>
                <w:top w:val="none" w:sz="0" w:space="0" w:color="auto"/>
                <w:left w:val="none" w:sz="0" w:space="0" w:color="auto"/>
                <w:bottom w:val="none" w:sz="0" w:space="0" w:color="auto"/>
                <w:right w:val="none" w:sz="0" w:space="0" w:color="auto"/>
              </w:divBdr>
              <w:divsChild>
                <w:div w:id="1220284007">
                  <w:marLeft w:val="0"/>
                  <w:marRight w:val="0"/>
                  <w:marTop w:val="0"/>
                  <w:marBottom w:val="0"/>
                  <w:divBdr>
                    <w:top w:val="none" w:sz="0" w:space="0" w:color="auto"/>
                    <w:left w:val="none" w:sz="0" w:space="0" w:color="auto"/>
                    <w:bottom w:val="none" w:sz="0" w:space="0" w:color="auto"/>
                    <w:right w:val="none" w:sz="0" w:space="0" w:color="auto"/>
                  </w:divBdr>
                  <w:divsChild>
                    <w:div w:id="481849627">
                      <w:marLeft w:val="0"/>
                      <w:marRight w:val="0"/>
                      <w:marTop w:val="0"/>
                      <w:marBottom w:val="0"/>
                      <w:divBdr>
                        <w:top w:val="none" w:sz="0" w:space="0" w:color="auto"/>
                        <w:left w:val="none" w:sz="0" w:space="0" w:color="auto"/>
                        <w:bottom w:val="none" w:sz="0" w:space="0" w:color="auto"/>
                        <w:right w:val="none" w:sz="0" w:space="0" w:color="auto"/>
                      </w:divBdr>
                      <w:divsChild>
                        <w:div w:id="1284536839">
                          <w:marLeft w:val="0"/>
                          <w:marRight w:val="0"/>
                          <w:marTop w:val="0"/>
                          <w:marBottom w:val="0"/>
                          <w:divBdr>
                            <w:top w:val="none" w:sz="0" w:space="0" w:color="auto"/>
                            <w:left w:val="none" w:sz="0" w:space="0" w:color="auto"/>
                            <w:bottom w:val="none" w:sz="0" w:space="0" w:color="auto"/>
                            <w:right w:val="none" w:sz="0" w:space="0" w:color="auto"/>
                          </w:divBdr>
                          <w:divsChild>
                            <w:div w:id="827139243">
                              <w:marLeft w:val="0"/>
                              <w:marRight w:val="0"/>
                              <w:marTop w:val="0"/>
                              <w:marBottom w:val="0"/>
                              <w:divBdr>
                                <w:top w:val="none" w:sz="0" w:space="0" w:color="auto"/>
                                <w:left w:val="none" w:sz="0" w:space="0" w:color="auto"/>
                                <w:bottom w:val="none" w:sz="0" w:space="0" w:color="auto"/>
                                <w:right w:val="none" w:sz="0" w:space="0" w:color="auto"/>
                              </w:divBdr>
                              <w:divsChild>
                                <w:div w:id="55707910">
                                  <w:marLeft w:val="0"/>
                                  <w:marRight w:val="0"/>
                                  <w:marTop w:val="0"/>
                                  <w:marBottom w:val="0"/>
                                  <w:divBdr>
                                    <w:top w:val="none" w:sz="0" w:space="0" w:color="auto"/>
                                    <w:left w:val="none" w:sz="0" w:space="0" w:color="auto"/>
                                    <w:bottom w:val="none" w:sz="0" w:space="0" w:color="auto"/>
                                    <w:right w:val="none" w:sz="0" w:space="0" w:color="auto"/>
                                  </w:divBdr>
                                  <w:divsChild>
                                    <w:div w:id="17366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859770">
          <w:marLeft w:val="0"/>
          <w:marRight w:val="0"/>
          <w:marTop w:val="0"/>
          <w:marBottom w:val="0"/>
          <w:divBdr>
            <w:top w:val="none" w:sz="0" w:space="0" w:color="auto"/>
            <w:left w:val="none" w:sz="0" w:space="0" w:color="auto"/>
            <w:bottom w:val="none" w:sz="0" w:space="0" w:color="auto"/>
            <w:right w:val="none" w:sz="0" w:space="0" w:color="auto"/>
          </w:divBdr>
          <w:divsChild>
            <w:div w:id="811865744">
              <w:marLeft w:val="0"/>
              <w:marRight w:val="0"/>
              <w:marTop w:val="0"/>
              <w:marBottom w:val="0"/>
              <w:divBdr>
                <w:top w:val="none" w:sz="0" w:space="0" w:color="auto"/>
                <w:left w:val="none" w:sz="0" w:space="0" w:color="auto"/>
                <w:bottom w:val="none" w:sz="0" w:space="0" w:color="auto"/>
                <w:right w:val="none" w:sz="0" w:space="0" w:color="auto"/>
              </w:divBdr>
              <w:divsChild>
                <w:div w:id="1794248286">
                  <w:marLeft w:val="0"/>
                  <w:marRight w:val="0"/>
                  <w:marTop w:val="0"/>
                  <w:marBottom w:val="0"/>
                  <w:divBdr>
                    <w:top w:val="none" w:sz="0" w:space="0" w:color="auto"/>
                    <w:left w:val="none" w:sz="0" w:space="0" w:color="auto"/>
                    <w:bottom w:val="none" w:sz="0" w:space="0" w:color="auto"/>
                    <w:right w:val="none" w:sz="0" w:space="0" w:color="auto"/>
                  </w:divBdr>
                  <w:divsChild>
                    <w:div w:id="828981562">
                      <w:marLeft w:val="0"/>
                      <w:marRight w:val="0"/>
                      <w:marTop w:val="0"/>
                      <w:marBottom w:val="0"/>
                      <w:divBdr>
                        <w:top w:val="none" w:sz="0" w:space="0" w:color="auto"/>
                        <w:left w:val="none" w:sz="0" w:space="0" w:color="auto"/>
                        <w:bottom w:val="none" w:sz="0" w:space="0" w:color="auto"/>
                        <w:right w:val="none" w:sz="0" w:space="0" w:color="auto"/>
                      </w:divBdr>
                      <w:divsChild>
                        <w:div w:id="1031567343">
                          <w:marLeft w:val="0"/>
                          <w:marRight w:val="0"/>
                          <w:marTop w:val="0"/>
                          <w:marBottom w:val="0"/>
                          <w:divBdr>
                            <w:top w:val="none" w:sz="0" w:space="0" w:color="auto"/>
                            <w:left w:val="none" w:sz="0" w:space="0" w:color="auto"/>
                            <w:bottom w:val="none" w:sz="0" w:space="0" w:color="auto"/>
                            <w:right w:val="none" w:sz="0" w:space="0" w:color="auto"/>
                          </w:divBdr>
                          <w:divsChild>
                            <w:div w:id="995959578">
                              <w:marLeft w:val="0"/>
                              <w:marRight w:val="0"/>
                              <w:marTop w:val="0"/>
                              <w:marBottom w:val="0"/>
                              <w:divBdr>
                                <w:top w:val="none" w:sz="0" w:space="0" w:color="auto"/>
                                <w:left w:val="none" w:sz="0" w:space="0" w:color="auto"/>
                                <w:bottom w:val="none" w:sz="0" w:space="0" w:color="auto"/>
                                <w:right w:val="none" w:sz="0" w:space="0" w:color="auto"/>
                              </w:divBdr>
                              <w:divsChild>
                                <w:div w:id="560944642">
                                  <w:marLeft w:val="0"/>
                                  <w:marRight w:val="0"/>
                                  <w:marTop w:val="0"/>
                                  <w:marBottom w:val="0"/>
                                  <w:divBdr>
                                    <w:top w:val="none" w:sz="0" w:space="0" w:color="auto"/>
                                    <w:left w:val="none" w:sz="0" w:space="0" w:color="auto"/>
                                    <w:bottom w:val="none" w:sz="0" w:space="0" w:color="auto"/>
                                    <w:right w:val="none" w:sz="0" w:space="0" w:color="auto"/>
                                  </w:divBdr>
                                  <w:divsChild>
                                    <w:div w:id="1352295292">
                                      <w:marLeft w:val="0"/>
                                      <w:marRight w:val="0"/>
                                      <w:marTop w:val="0"/>
                                      <w:marBottom w:val="0"/>
                                      <w:divBdr>
                                        <w:top w:val="none" w:sz="0" w:space="0" w:color="auto"/>
                                        <w:left w:val="none" w:sz="0" w:space="0" w:color="auto"/>
                                        <w:bottom w:val="none" w:sz="0" w:space="0" w:color="auto"/>
                                        <w:right w:val="none" w:sz="0" w:space="0" w:color="auto"/>
                                      </w:divBdr>
                                      <w:divsChild>
                                        <w:div w:id="1944915320">
                                          <w:marLeft w:val="0"/>
                                          <w:marRight w:val="0"/>
                                          <w:marTop w:val="0"/>
                                          <w:marBottom w:val="0"/>
                                          <w:divBdr>
                                            <w:top w:val="none" w:sz="0" w:space="0" w:color="auto"/>
                                            <w:left w:val="none" w:sz="0" w:space="0" w:color="auto"/>
                                            <w:bottom w:val="none" w:sz="0" w:space="0" w:color="auto"/>
                                            <w:right w:val="none" w:sz="0" w:space="0" w:color="auto"/>
                                          </w:divBdr>
                                          <w:divsChild>
                                            <w:div w:id="1231579560">
                                              <w:marLeft w:val="0"/>
                                              <w:marRight w:val="0"/>
                                              <w:marTop w:val="0"/>
                                              <w:marBottom w:val="0"/>
                                              <w:divBdr>
                                                <w:top w:val="none" w:sz="0" w:space="0" w:color="auto"/>
                                                <w:left w:val="none" w:sz="0" w:space="0" w:color="auto"/>
                                                <w:bottom w:val="none" w:sz="0" w:space="0" w:color="auto"/>
                                                <w:right w:val="none" w:sz="0" w:space="0" w:color="auto"/>
                                              </w:divBdr>
                                              <w:divsChild>
                                                <w:div w:id="462045367">
                                                  <w:marLeft w:val="0"/>
                                                  <w:marRight w:val="0"/>
                                                  <w:marTop w:val="0"/>
                                                  <w:marBottom w:val="0"/>
                                                  <w:divBdr>
                                                    <w:top w:val="none" w:sz="0" w:space="0" w:color="auto"/>
                                                    <w:left w:val="none" w:sz="0" w:space="0" w:color="auto"/>
                                                    <w:bottom w:val="none" w:sz="0" w:space="0" w:color="auto"/>
                                                    <w:right w:val="none" w:sz="0" w:space="0" w:color="auto"/>
                                                  </w:divBdr>
                                                  <w:divsChild>
                                                    <w:div w:id="16831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3881464">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602036721">
      <w:bodyDiv w:val="1"/>
      <w:marLeft w:val="0"/>
      <w:marRight w:val="0"/>
      <w:marTop w:val="0"/>
      <w:marBottom w:val="0"/>
      <w:divBdr>
        <w:top w:val="none" w:sz="0" w:space="0" w:color="auto"/>
        <w:left w:val="none" w:sz="0" w:space="0" w:color="auto"/>
        <w:bottom w:val="none" w:sz="0" w:space="0" w:color="auto"/>
        <w:right w:val="none" w:sz="0" w:space="0" w:color="auto"/>
      </w:divBdr>
    </w:div>
    <w:div w:id="635456068">
      <w:bodyDiv w:val="1"/>
      <w:marLeft w:val="0"/>
      <w:marRight w:val="0"/>
      <w:marTop w:val="0"/>
      <w:marBottom w:val="0"/>
      <w:divBdr>
        <w:top w:val="none" w:sz="0" w:space="0" w:color="auto"/>
        <w:left w:val="none" w:sz="0" w:space="0" w:color="auto"/>
        <w:bottom w:val="none" w:sz="0" w:space="0" w:color="auto"/>
        <w:right w:val="none" w:sz="0" w:space="0" w:color="auto"/>
      </w:divBdr>
    </w:div>
    <w:div w:id="813520913">
      <w:bodyDiv w:val="1"/>
      <w:marLeft w:val="0"/>
      <w:marRight w:val="0"/>
      <w:marTop w:val="0"/>
      <w:marBottom w:val="0"/>
      <w:divBdr>
        <w:top w:val="none" w:sz="0" w:space="0" w:color="auto"/>
        <w:left w:val="none" w:sz="0" w:space="0" w:color="auto"/>
        <w:bottom w:val="none" w:sz="0" w:space="0" w:color="auto"/>
        <w:right w:val="none" w:sz="0" w:space="0" w:color="auto"/>
      </w:divBdr>
    </w:div>
    <w:div w:id="817258520">
      <w:bodyDiv w:val="1"/>
      <w:marLeft w:val="0"/>
      <w:marRight w:val="0"/>
      <w:marTop w:val="0"/>
      <w:marBottom w:val="0"/>
      <w:divBdr>
        <w:top w:val="none" w:sz="0" w:space="0" w:color="auto"/>
        <w:left w:val="none" w:sz="0" w:space="0" w:color="auto"/>
        <w:bottom w:val="none" w:sz="0" w:space="0" w:color="auto"/>
        <w:right w:val="none" w:sz="0" w:space="0" w:color="auto"/>
      </w:divBdr>
      <w:divsChild>
        <w:div w:id="1039168388">
          <w:marLeft w:val="0"/>
          <w:marRight w:val="0"/>
          <w:marTop w:val="0"/>
          <w:marBottom w:val="0"/>
          <w:divBdr>
            <w:top w:val="none" w:sz="0" w:space="0" w:color="auto"/>
            <w:left w:val="none" w:sz="0" w:space="0" w:color="auto"/>
            <w:bottom w:val="none" w:sz="0" w:space="0" w:color="auto"/>
            <w:right w:val="none" w:sz="0" w:space="0" w:color="auto"/>
          </w:divBdr>
        </w:div>
        <w:div w:id="1192841430">
          <w:marLeft w:val="0"/>
          <w:marRight w:val="0"/>
          <w:marTop w:val="0"/>
          <w:marBottom w:val="0"/>
          <w:divBdr>
            <w:top w:val="none" w:sz="0" w:space="0" w:color="auto"/>
            <w:left w:val="none" w:sz="0" w:space="0" w:color="auto"/>
            <w:bottom w:val="none" w:sz="0" w:space="0" w:color="auto"/>
            <w:right w:val="none" w:sz="0" w:space="0" w:color="auto"/>
          </w:divBdr>
        </w:div>
        <w:div w:id="1218467306">
          <w:marLeft w:val="0"/>
          <w:marRight w:val="0"/>
          <w:marTop w:val="0"/>
          <w:marBottom w:val="0"/>
          <w:divBdr>
            <w:top w:val="none" w:sz="0" w:space="0" w:color="auto"/>
            <w:left w:val="none" w:sz="0" w:space="0" w:color="auto"/>
            <w:bottom w:val="none" w:sz="0" w:space="0" w:color="auto"/>
            <w:right w:val="none" w:sz="0" w:space="0" w:color="auto"/>
          </w:divBdr>
        </w:div>
        <w:div w:id="265576322">
          <w:marLeft w:val="0"/>
          <w:marRight w:val="0"/>
          <w:marTop w:val="0"/>
          <w:marBottom w:val="0"/>
          <w:divBdr>
            <w:top w:val="none" w:sz="0" w:space="0" w:color="auto"/>
            <w:left w:val="none" w:sz="0" w:space="0" w:color="auto"/>
            <w:bottom w:val="none" w:sz="0" w:space="0" w:color="auto"/>
            <w:right w:val="none" w:sz="0" w:space="0" w:color="auto"/>
          </w:divBdr>
        </w:div>
        <w:div w:id="1242065482">
          <w:marLeft w:val="0"/>
          <w:marRight w:val="0"/>
          <w:marTop w:val="0"/>
          <w:marBottom w:val="0"/>
          <w:divBdr>
            <w:top w:val="none" w:sz="0" w:space="0" w:color="auto"/>
            <w:left w:val="none" w:sz="0" w:space="0" w:color="auto"/>
            <w:bottom w:val="none" w:sz="0" w:space="0" w:color="auto"/>
            <w:right w:val="none" w:sz="0" w:space="0" w:color="auto"/>
          </w:divBdr>
        </w:div>
      </w:divsChild>
    </w:div>
    <w:div w:id="836461161">
      <w:bodyDiv w:val="1"/>
      <w:marLeft w:val="0"/>
      <w:marRight w:val="0"/>
      <w:marTop w:val="0"/>
      <w:marBottom w:val="0"/>
      <w:divBdr>
        <w:top w:val="none" w:sz="0" w:space="0" w:color="auto"/>
        <w:left w:val="none" w:sz="0" w:space="0" w:color="auto"/>
        <w:bottom w:val="none" w:sz="0" w:space="0" w:color="auto"/>
        <w:right w:val="none" w:sz="0" w:space="0" w:color="auto"/>
      </w:divBdr>
      <w:divsChild>
        <w:div w:id="1915696765">
          <w:marLeft w:val="0"/>
          <w:marRight w:val="0"/>
          <w:marTop w:val="0"/>
          <w:marBottom w:val="0"/>
          <w:divBdr>
            <w:top w:val="none" w:sz="0" w:space="0" w:color="auto"/>
            <w:left w:val="none" w:sz="0" w:space="0" w:color="auto"/>
            <w:bottom w:val="none" w:sz="0" w:space="0" w:color="auto"/>
            <w:right w:val="none" w:sz="0" w:space="0" w:color="auto"/>
          </w:divBdr>
          <w:divsChild>
            <w:div w:id="853500224">
              <w:marLeft w:val="0"/>
              <w:marRight w:val="0"/>
              <w:marTop w:val="0"/>
              <w:marBottom w:val="0"/>
              <w:divBdr>
                <w:top w:val="none" w:sz="0" w:space="0" w:color="auto"/>
                <w:left w:val="none" w:sz="0" w:space="0" w:color="auto"/>
                <w:bottom w:val="none" w:sz="0" w:space="0" w:color="auto"/>
                <w:right w:val="none" w:sz="0" w:space="0" w:color="auto"/>
              </w:divBdr>
              <w:divsChild>
                <w:div w:id="281349939">
                  <w:marLeft w:val="0"/>
                  <w:marRight w:val="0"/>
                  <w:marTop w:val="0"/>
                  <w:marBottom w:val="0"/>
                  <w:divBdr>
                    <w:top w:val="none" w:sz="0" w:space="0" w:color="auto"/>
                    <w:left w:val="none" w:sz="0" w:space="0" w:color="auto"/>
                    <w:bottom w:val="none" w:sz="0" w:space="0" w:color="auto"/>
                    <w:right w:val="none" w:sz="0" w:space="0" w:color="auto"/>
                  </w:divBdr>
                  <w:divsChild>
                    <w:div w:id="676886427">
                      <w:marLeft w:val="0"/>
                      <w:marRight w:val="0"/>
                      <w:marTop w:val="0"/>
                      <w:marBottom w:val="0"/>
                      <w:divBdr>
                        <w:top w:val="none" w:sz="0" w:space="0" w:color="auto"/>
                        <w:left w:val="none" w:sz="0" w:space="0" w:color="auto"/>
                        <w:bottom w:val="none" w:sz="0" w:space="0" w:color="auto"/>
                        <w:right w:val="none" w:sz="0" w:space="0" w:color="auto"/>
                      </w:divBdr>
                      <w:divsChild>
                        <w:div w:id="708532915">
                          <w:marLeft w:val="0"/>
                          <w:marRight w:val="0"/>
                          <w:marTop w:val="0"/>
                          <w:marBottom w:val="0"/>
                          <w:divBdr>
                            <w:top w:val="none" w:sz="0" w:space="0" w:color="auto"/>
                            <w:left w:val="none" w:sz="0" w:space="0" w:color="auto"/>
                            <w:bottom w:val="none" w:sz="0" w:space="0" w:color="auto"/>
                            <w:right w:val="none" w:sz="0" w:space="0" w:color="auto"/>
                          </w:divBdr>
                          <w:divsChild>
                            <w:div w:id="1824736395">
                              <w:marLeft w:val="0"/>
                              <w:marRight w:val="0"/>
                              <w:marTop w:val="0"/>
                              <w:marBottom w:val="0"/>
                              <w:divBdr>
                                <w:top w:val="none" w:sz="0" w:space="0" w:color="auto"/>
                                <w:left w:val="none" w:sz="0" w:space="0" w:color="auto"/>
                                <w:bottom w:val="none" w:sz="0" w:space="0" w:color="auto"/>
                                <w:right w:val="none" w:sz="0" w:space="0" w:color="auto"/>
                              </w:divBdr>
                              <w:divsChild>
                                <w:div w:id="256983444">
                                  <w:marLeft w:val="0"/>
                                  <w:marRight w:val="0"/>
                                  <w:marTop w:val="0"/>
                                  <w:marBottom w:val="0"/>
                                  <w:divBdr>
                                    <w:top w:val="none" w:sz="0" w:space="0" w:color="auto"/>
                                    <w:left w:val="none" w:sz="0" w:space="0" w:color="auto"/>
                                    <w:bottom w:val="none" w:sz="0" w:space="0" w:color="auto"/>
                                    <w:right w:val="none" w:sz="0" w:space="0" w:color="auto"/>
                                  </w:divBdr>
                                  <w:divsChild>
                                    <w:div w:id="163128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713363">
          <w:marLeft w:val="0"/>
          <w:marRight w:val="0"/>
          <w:marTop w:val="0"/>
          <w:marBottom w:val="0"/>
          <w:divBdr>
            <w:top w:val="none" w:sz="0" w:space="0" w:color="auto"/>
            <w:left w:val="none" w:sz="0" w:space="0" w:color="auto"/>
            <w:bottom w:val="none" w:sz="0" w:space="0" w:color="auto"/>
            <w:right w:val="none" w:sz="0" w:space="0" w:color="auto"/>
          </w:divBdr>
          <w:divsChild>
            <w:div w:id="1059128419">
              <w:marLeft w:val="0"/>
              <w:marRight w:val="0"/>
              <w:marTop w:val="0"/>
              <w:marBottom w:val="0"/>
              <w:divBdr>
                <w:top w:val="none" w:sz="0" w:space="0" w:color="auto"/>
                <w:left w:val="none" w:sz="0" w:space="0" w:color="auto"/>
                <w:bottom w:val="none" w:sz="0" w:space="0" w:color="auto"/>
                <w:right w:val="none" w:sz="0" w:space="0" w:color="auto"/>
              </w:divBdr>
              <w:divsChild>
                <w:div w:id="31459847">
                  <w:marLeft w:val="0"/>
                  <w:marRight w:val="0"/>
                  <w:marTop w:val="0"/>
                  <w:marBottom w:val="0"/>
                  <w:divBdr>
                    <w:top w:val="none" w:sz="0" w:space="0" w:color="auto"/>
                    <w:left w:val="none" w:sz="0" w:space="0" w:color="auto"/>
                    <w:bottom w:val="none" w:sz="0" w:space="0" w:color="auto"/>
                    <w:right w:val="none" w:sz="0" w:space="0" w:color="auto"/>
                  </w:divBdr>
                  <w:divsChild>
                    <w:div w:id="1662198856">
                      <w:marLeft w:val="0"/>
                      <w:marRight w:val="0"/>
                      <w:marTop w:val="0"/>
                      <w:marBottom w:val="0"/>
                      <w:divBdr>
                        <w:top w:val="none" w:sz="0" w:space="0" w:color="auto"/>
                        <w:left w:val="none" w:sz="0" w:space="0" w:color="auto"/>
                        <w:bottom w:val="none" w:sz="0" w:space="0" w:color="auto"/>
                        <w:right w:val="none" w:sz="0" w:space="0" w:color="auto"/>
                      </w:divBdr>
                      <w:divsChild>
                        <w:div w:id="331035501">
                          <w:marLeft w:val="0"/>
                          <w:marRight w:val="0"/>
                          <w:marTop w:val="0"/>
                          <w:marBottom w:val="0"/>
                          <w:divBdr>
                            <w:top w:val="none" w:sz="0" w:space="0" w:color="auto"/>
                            <w:left w:val="none" w:sz="0" w:space="0" w:color="auto"/>
                            <w:bottom w:val="none" w:sz="0" w:space="0" w:color="auto"/>
                            <w:right w:val="none" w:sz="0" w:space="0" w:color="auto"/>
                          </w:divBdr>
                          <w:divsChild>
                            <w:div w:id="562637437">
                              <w:marLeft w:val="0"/>
                              <w:marRight w:val="0"/>
                              <w:marTop w:val="0"/>
                              <w:marBottom w:val="0"/>
                              <w:divBdr>
                                <w:top w:val="none" w:sz="0" w:space="0" w:color="auto"/>
                                <w:left w:val="none" w:sz="0" w:space="0" w:color="auto"/>
                                <w:bottom w:val="none" w:sz="0" w:space="0" w:color="auto"/>
                                <w:right w:val="none" w:sz="0" w:space="0" w:color="auto"/>
                              </w:divBdr>
                              <w:divsChild>
                                <w:div w:id="145782403">
                                  <w:marLeft w:val="0"/>
                                  <w:marRight w:val="0"/>
                                  <w:marTop w:val="0"/>
                                  <w:marBottom w:val="0"/>
                                  <w:divBdr>
                                    <w:top w:val="none" w:sz="0" w:space="0" w:color="auto"/>
                                    <w:left w:val="none" w:sz="0" w:space="0" w:color="auto"/>
                                    <w:bottom w:val="none" w:sz="0" w:space="0" w:color="auto"/>
                                    <w:right w:val="none" w:sz="0" w:space="0" w:color="auto"/>
                                  </w:divBdr>
                                  <w:divsChild>
                                    <w:div w:id="408621104">
                                      <w:marLeft w:val="0"/>
                                      <w:marRight w:val="0"/>
                                      <w:marTop w:val="0"/>
                                      <w:marBottom w:val="0"/>
                                      <w:divBdr>
                                        <w:top w:val="none" w:sz="0" w:space="0" w:color="auto"/>
                                        <w:left w:val="none" w:sz="0" w:space="0" w:color="auto"/>
                                        <w:bottom w:val="none" w:sz="0" w:space="0" w:color="auto"/>
                                        <w:right w:val="none" w:sz="0" w:space="0" w:color="auto"/>
                                      </w:divBdr>
                                      <w:divsChild>
                                        <w:div w:id="1722828732">
                                          <w:marLeft w:val="0"/>
                                          <w:marRight w:val="0"/>
                                          <w:marTop w:val="0"/>
                                          <w:marBottom w:val="0"/>
                                          <w:divBdr>
                                            <w:top w:val="none" w:sz="0" w:space="0" w:color="auto"/>
                                            <w:left w:val="none" w:sz="0" w:space="0" w:color="auto"/>
                                            <w:bottom w:val="none" w:sz="0" w:space="0" w:color="auto"/>
                                            <w:right w:val="none" w:sz="0" w:space="0" w:color="auto"/>
                                          </w:divBdr>
                                          <w:divsChild>
                                            <w:div w:id="902525369">
                                              <w:marLeft w:val="0"/>
                                              <w:marRight w:val="0"/>
                                              <w:marTop w:val="0"/>
                                              <w:marBottom w:val="0"/>
                                              <w:divBdr>
                                                <w:top w:val="none" w:sz="0" w:space="0" w:color="auto"/>
                                                <w:left w:val="none" w:sz="0" w:space="0" w:color="auto"/>
                                                <w:bottom w:val="none" w:sz="0" w:space="0" w:color="auto"/>
                                                <w:right w:val="none" w:sz="0" w:space="0" w:color="auto"/>
                                              </w:divBdr>
                                              <w:divsChild>
                                                <w:div w:id="269506821">
                                                  <w:marLeft w:val="0"/>
                                                  <w:marRight w:val="0"/>
                                                  <w:marTop w:val="0"/>
                                                  <w:marBottom w:val="0"/>
                                                  <w:divBdr>
                                                    <w:top w:val="none" w:sz="0" w:space="0" w:color="auto"/>
                                                    <w:left w:val="none" w:sz="0" w:space="0" w:color="auto"/>
                                                    <w:bottom w:val="none" w:sz="0" w:space="0" w:color="auto"/>
                                                    <w:right w:val="none" w:sz="0" w:space="0" w:color="auto"/>
                                                  </w:divBdr>
                                                  <w:divsChild>
                                                    <w:div w:id="193921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879048287">
      <w:bodyDiv w:val="1"/>
      <w:marLeft w:val="0"/>
      <w:marRight w:val="0"/>
      <w:marTop w:val="0"/>
      <w:marBottom w:val="0"/>
      <w:divBdr>
        <w:top w:val="none" w:sz="0" w:space="0" w:color="auto"/>
        <w:left w:val="none" w:sz="0" w:space="0" w:color="auto"/>
        <w:bottom w:val="none" w:sz="0" w:space="0" w:color="auto"/>
        <w:right w:val="none" w:sz="0" w:space="0" w:color="auto"/>
      </w:divBdr>
      <w:divsChild>
        <w:div w:id="118038433">
          <w:marLeft w:val="0"/>
          <w:marRight w:val="0"/>
          <w:marTop w:val="0"/>
          <w:marBottom w:val="0"/>
          <w:divBdr>
            <w:top w:val="none" w:sz="0" w:space="0" w:color="auto"/>
            <w:left w:val="none" w:sz="0" w:space="0" w:color="auto"/>
            <w:bottom w:val="none" w:sz="0" w:space="0" w:color="auto"/>
            <w:right w:val="none" w:sz="0" w:space="0" w:color="auto"/>
          </w:divBdr>
        </w:div>
        <w:div w:id="2130852631">
          <w:marLeft w:val="0"/>
          <w:marRight w:val="0"/>
          <w:marTop w:val="0"/>
          <w:marBottom w:val="0"/>
          <w:divBdr>
            <w:top w:val="none" w:sz="0" w:space="0" w:color="auto"/>
            <w:left w:val="none" w:sz="0" w:space="0" w:color="auto"/>
            <w:bottom w:val="none" w:sz="0" w:space="0" w:color="auto"/>
            <w:right w:val="none" w:sz="0" w:space="0" w:color="auto"/>
          </w:divBdr>
        </w:div>
        <w:div w:id="1971200476">
          <w:marLeft w:val="0"/>
          <w:marRight w:val="0"/>
          <w:marTop w:val="0"/>
          <w:marBottom w:val="0"/>
          <w:divBdr>
            <w:top w:val="none" w:sz="0" w:space="0" w:color="auto"/>
            <w:left w:val="none" w:sz="0" w:space="0" w:color="auto"/>
            <w:bottom w:val="none" w:sz="0" w:space="0" w:color="auto"/>
            <w:right w:val="none" w:sz="0" w:space="0" w:color="auto"/>
          </w:divBdr>
        </w:div>
        <w:div w:id="412514969">
          <w:marLeft w:val="0"/>
          <w:marRight w:val="0"/>
          <w:marTop w:val="0"/>
          <w:marBottom w:val="0"/>
          <w:divBdr>
            <w:top w:val="none" w:sz="0" w:space="0" w:color="auto"/>
            <w:left w:val="none" w:sz="0" w:space="0" w:color="auto"/>
            <w:bottom w:val="none" w:sz="0" w:space="0" w:color="auto"/>
            <w:right w:val="none" w:sz="0" w:space="0" w:color="auto"/>
          </w:divBdr>
        </w:div>
        <w:div w:id="1639064326">
          <w:marLeft w:val="0"/>
          <w:marRight w:val="0"/>
          <w:marTop w:val="0"/>
          <w:marBottom w:val="0"/>
          <w:divBdr>
            <w:top w:val="none" w:sz="0" w:space="0" w:color="auto"/>
            <w:left w:val="none" w:sz="0" w:space="0" w:color="auto"/>
            <w:bottom w:val="none" w:sz="0" w:space="0" w:color="auto"/>
            <w:right w:val="none" w:sz="0" w:space="0" w:color="auto"/>
          </w:divBdr>
        </w:div>
      </w:divsChild>
    </w:div>
    <w:div w:id="888610081">
      <w:bodyDiv w:val="1"/>
      <w:marLeft w:val="0"/>
      <w:marRight w:val="0"/>
      <w:marTop w:val="0"/>
      <w:marBottom w:val="0"/>
      <w:divBdr>
        <w:top w:val="none" w:sz="0" w:space="0" w:color="auto"/>
        <w:left w:val="none" w:sz="0" w:space="0" w:color="auto"/>
        <w:bottom w:val="none" w:sz="0" w:space="0" w:color="auto"/>
        <w:right w:val="none" w:sz="0" w:space="0" w:color="auto"/>
      </w:divBdr>
    </w:div>
    <w:div w:id="909267489">
      <w:bodyDiv w:val="1"/>
      <w:marLeft w:val="0"/>
      <w:marRight w:val="0"/>
      <w:marTop w:val="0"/>
      <w:marBottom w:val="0"/>
      <w:divBdr>
        <w:top w:val="none" w:sz="0" w:space="0" w:color="auto"/>
        <w:left w:val="none" w:sz="0" w:space="0" w:color="auto"/>
        <w:bottom w:val="none" w:sz="0" w:space="0" w:color="auto"/>
        <w:right w:val="none" w:sz="0" w:space="0" w:color="auto"/>
      </w:divBdr>
      <w:divsChild>
        <w:div w:id="736784520">
          <w:marLeft w:val="0"/>
          <w:marRight w:val="0"/>
          <w:marTop w:val="0"/>
          <w:marBottom w:val="0"/>
          <w:divBdr>
            <w:top w:val="none" w:sz="0" w:space="0" w:color="auto"/>
            <w:left w:val="none" w:sz="0" w:space="0" w:color="auto"/>
            <w:bottom w:val="none" w:sz="0" w:space="0" w:color="auto"/>
            <w:right w:val="none" w:sz="0" w:space="0" w:color="auto"/>
          </w:divBdr>
          <w:divsChild>
            <w:div w:id="1043168229">
              <w:marLeft w:val="0"/>
              <w:marRight w:val="0"/>
              <w:marTop w:val="0"/>
              <w:marBottom w:val="0"/>
              <w:divBdr>
                <w:top w:val="none" w:sz="0" w:space="0" w:color="auto"/>
                <w:left w:val="none" w:sz="0" w:space="0" w:color="auto"/>
                <w:bottom w:val="none" w:sz="0" w:space="0" w:color="auto"/>
                <w:right w:val="none" w:sz="0" w:space="0" w:color="auto"/>
              </w:divBdr>
              <w:divsChild>
                <w:div w:id="851605683">
                  <w:marLeft w:val="0"/>
                  <w:marRight w:val="0"/>
                  <w:marTop w:val="0"/>
                  <w:marBottom w:val="0"/>
                  <w:divBdr>
                    <w:top w:val="none" w:sz="0" w:space="0" w:color="auto"/>
                    <w:left w:val="none" w:sz="0" w:space="0" w:color="auto"/>
                    <w:bottom w:val="none" w:sz="0" w:space="0" w:color="auto"/>
                    <w:right w:val="none" w:sz="0" w:space="0" w:color="auto"/>
                  </w:divBdr>
                </w:div>
                <w:div w:id="279145188">
                  <w:marLeft w:val="0"/>
                  <w:marRight w:val="0"/>
                  <w:marTop w:val="0"/>
                  <w:marBottom w:val="0"/>
                  <w:divBdr>
                    <w:top w:val="none" w:sz="0" w:space="0" w:color="auto"/>
                    <w:left w:val="none" w:sz="0" w:space="0" w:color="auto"/>
                    <w:bottom w:val="none" w:sz="0" w:space="0" w:color="auto"/>
                    <w:right w:val="none" w:sz="0" w:space="0" w:color="auto"/>
                  </w:divBdr>
                </w:div>
                <w:div w:id="1550262872">
                  <w:marLeft w:val="0"/>
                  <w:marRight w:val="0"/>
                  <w:marTop w:val="0"/>
                  <w:marBottom w:val="0"/>
                  <w:divBdr>
                    <w:top w:val="none" w:sz="0" w:space="0" w:color="auto"/>
                    <w:left w:val="none" w:sz="0" w:space="0" w:color="auto"/>
                    <w:bottom w:val="none" w:sz="0" w:space="0" w:color="auto"/>
                    <w:right w:val="none" w:sz="0" w:space="0" w:color="auto"/>
                  </w:divBdr>
                </w:div>
                <w:div w:id="547110776">
                  <w:marLeft w:val="0"/>
                  <w:marRight w:val="0"/>
                  <w:marTop w:val="0"/>
                  <w:marBottom w:val="0"/>
                  <w:divBdr>
                    <w:top w:val="none" w:sz="0" w:space="0" w:color="auto"/>
                    <w:left w:val="none" w:sz="0" w:space="0" w:color="auto"/>
                    <w:bottom w:val="none" w:sz="0" w:space="0" w:color="auto"/>
                    <w:right w:val="none" w:sz="0" w:space="0" w:color="auto"/>
                  </w:divBdr>
                </w:div>
                <w:div w:id="1898129033">
                  <w:marLeft w:val="0"/>
                  <w:marRight w:val="0"/>
                  <w:marTop w:val="0"/>
                  <w:marBottom w:val="0"/>
                  <w:divBdr>
                    <w:top w:val="none" w:sz="0" w:space="0" w:color="auto"/>
                    <w:left w:val="none" w:sz="0" w:space="0" w:color="auto"/>
                    <w:bottom w:val="none" w:sz="0" w:space="0" w:color="auto"/>
                    <w:right w:val="none" w:sz="0" w:space="0" w:color="auto"/>
                  </w:divBdr>
                </w:div>
                <w:div w:id="1787651446">
                  <w:marLeft w:val="0"/>
                  <w:marRight w:val="0"/>
                  <w:marTop w:val="0"/>
                  <w:marBottom w:val="0"/>
                  <w:divBdr>
                    <w:top w:val="none" w:sz="0" w:space="0" w:color="auto"/>
                    <w:left w:val="none" w:sz="0" w:space="0" w:color="auto"/>
                    <w:bottom w:val="none" w:sz="0" w:space="0" w:color="auto"/>
                    <w:right w:val="none" w:sz="0" w:space="0" w:color="auto"/>
                  </w:divBdr>
                </w:div>
                <w:div w:id="283002210">
                  <w:marLeft w:val="0"/>
                  <w:marRight w:val="0"/>
                  <w:marTop w:val="0"/>
                  <w:marBottom w:val="0"/>
                  <w:divBdr>
                    <w:top w:val="none" w:sz="0" w:space="0" w:color="auto"/>
                    <w:left w:val="none" w:sz="0" w:space="0" w:color="auto"/>
                    <w:bottom w:val="none" w:sz="0" w:space="0" w:color="auto"/>
                    <w:right w:val="none" w:sz="0" w:space="0" w:color="auto"/>
                  </w:divBdr>
                </w:div>
                <w:div w:id="1897008117">
                  <w:marLeft w:val="0"/>
                  <w:marRight w:val="0"/>
                  <w:marTop w:val="0"/>
                  <w:marBottom w:val="0"/>
                  <w:divBdr>
                    <w:top w:val="none" w:sz="0" w:space="0" w:color="auto"/>
                    <w:left w:val="none" w:sz="0" w:space="0" w:color="auto"/>
                    <w:bottom w:val="none" w:sz="0" w:space="0" w:color="auto"/>
                    <w:right w:val="none" w:sz="0" w:space="0" w:color="auto"/>
                  </w:divBdr>
                </w:div>
                <w:div w:id="155390332">
                  <w:marLeft w:val="0"/>
                  <w:marRight w:val="0"/>
                  <w:marTop w:val="0"/>
                  <w:marBottom w:val="0"/>
                  <w:divBdr>
                    <w:top w:val="none" w:sz="0" w:space="0" w:color="auto"/>
                    <w:left w:val="none" w:sz="0" w:space="0" w:color="auto"/>
                    <w:bottom w:val="none" w:sz="0" w:space="0" w:color="auto"/>
                    <w:right w:val="none" w:sz="0" w:space="0" w:color="auto"/>
                  </w:divBdr>
                  <w:divsChild>
                    <w:div w:id="827943924">
                      <w:marLeft w:val="0"/>
                      <w:marRight w:val="0"/>
                      <w:marTop w:val="0"/>
                      <w:marBottom w:val="0"/>
                      <w:divBdr>
                        <w:top w:val="none" w:sz="0" w:space="0" w:color="auto"/>
                        <w:left w:val="none" w:sz="0" w:space="0" w:color="auto"/>
                        <w:bottom w:val="none" w:sz="0" w:space="0" w:color="auto"/>
                        <w:right w:val="none" w:sz="0" w:space="0" w:color="auto"/>
                      </w:divBdr>
                      <w:divsChild>
                        <w:div w:id="738787339">
                          <w:marLeft w:val="0"/>
                          <w:marRight w:val="0"/>
                          <w:marTop w:val="0"/>
                          <w:marBottom w:val="0"/>
                          <w:divBdr>
                            <w:top w:val="none" w:sz="0" w:space="0" w:color="auto"/>
                            <w:left w:val="none" w:sz="0" w:space="0" w:color="auto"/>
                            <w:bottom w:val="none" w:sz="0" w:space="0" w:color="auto"/>
                            <w:right w:val="none" w:sz="0" w:space="0" w:color="auto"/>
                          </w:divBdr>
                          <w:divsChild>
                            <w:div w:id="89970977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106561">
      <w:bodyDiv w:val="1"/>
      <w:marLeft w:val="0"/>
      <w:marRight w:val="0"/>
      <w:marTop w:val="0"/>
      <w:marBottom w:val="0"/>
      <w:divBdr>
        <w:top w:val="none" w:sz="0" w:space="0" w:color="auto"/>
        <w:left w:val="none" w:sz="0" w:space="0" w:color="auto"/>
        <w:bottom w:val="none" w:sz="0" w:space="0" w:color="auto"/>
        <w:right w:val="none" w:sz="0" w:space="0" w:color="auto"/>
      </w:divBdr>
      <w:divsChild>
        <w:div w:id="890731411">
          <w:marLeft w:val="0"/>
          <w:marRight w:val="0"/>
          <w:marTop w:val="0"/>
          <w:marBottom w:val="0"/>
          <w:divBdr>
            <w:top w:val="none" w:sz="0" w:space="0" w:color="auto"/>
            <w:left w:val="none" w:sz="0" w:space="0" w:color="auto"/>
            <w:bottom w:val="none" w:sz="0" w:space="0" w:color="auto"/>
            <w:right w:val="none" w:sz="0" w:space="0" w:color="auto"/>
          </w:divBdr>
          <w:divsChild>
            <w:div w:id="1854369678">
              <w:marLeft w:val="0"/>
              <w:marRight w:val="0"/>
              <w:marTop w:val="0"/>
              <w:marBottom w:val="0"/>
              <w:divBdr>
                <w:top w:val="none" w:sz="0" w:space="0" w:color="auto"/>
                <w:left w:val="none" w:sz="0" w:space="0" w:color="auto"/>
                <w:bottom w:val="none" w:sz="0" w:space="0" w:color="auto"/>
                <w:right w:val="none" w:sz="0" w:space="0" w:color="auto"/>
              </w:divBdr>
              <w:divsChild>
                <w:div w:id="2120027286">
                  <w:marLeft w:val="0"/>
                  <w:marRight w:val="0"/>
                  <w:marTop w:val="0"/>
                  <w:marBottom w:val="0"/>
                  <w:divBdr>
                    <w:top w:val="none" w:sz="0" w:space="0" w:color="auto"/>
                    <w:left w:val="none" w:sz="0" w:space="0" w:color="auto"/>
                    <w:bottom w:val="none" w:sz="0" w:space="0" w:color="auto"/>
                    <w:right w:val="none" w:sz="0" w:space="0" w:color="auto"/>
                  </w:divBdr>
                  <w:divsChild>
                    <w:div w:id="1223440935">
                      <w:marLeft w:val="0"/>
                      <w:marRight w:val="0"/>
                      <w:marTop w:val="0"/>
                      <w:marBottom w:val="0"/>
                      <w:divBdr>
                        <w:top w:val="none" w:sz="0" w:space="0" w:color="auto"/>
                        <w:left w:val="none" w:sz="0" w:space="0" w:color="auto"/>
                        <w:bottom w:val="none" w:sz="0" w:space="0" w:color="auto"/>
                        <w:right w:val="none" w:sz="0" w:space="0" w:color="auto"/>
                      </w:divBdr>
                      <w:divsChild>
                        <w:div w:id="327828954">
                          <w:marLeft w:val="0"/>
                          <w:marRight w:val="0"/>
                          <w:marTop w:val="0"/>
                          <w:marBottom w:val="0"/>
                          <w:divBdr>
                            <w:top w:val="none" w:sz="0" w:space="0" w:color="auto"/>
                            <w:left w:val="none" w:sz="0" w:space="0" w:color="auto"/>
                            <w:bottom w:val="none" w:sz="0" w:space="0" w:color="auto"/>
                            <w:right w:val="none" w:sz="0" w:space="0" w:color="auto"/>
                          </w:divBdr>
                          <w:divsChild>
                            <w:div w:id="553465417">
                              <w:marLeft w:val="0"/>
                              <w:marRight w:val="0"/>
                              <w:marTop w:val="0"/>
                              <w:marBottom w:val="0"/>
                              <w:divBdr>
                                <w:top w:val="none" w:sz="0" w:space="0" w:color="auto"/>
                                <w:left w:val="none" w:sz="0" w:space="0" w:color="auto"/>
                                <w:bottom w:val="none" w:sz="0" w:space="0" w:color="auto"/>
                                <w:right w:val="none" w:sz="0" w:space="0" w:color="auto"/>
                              </w:divBdr>
                              <w:divsChild>
                                <w:div w:id="1067918156">
                                  <w:marLeft w:val="0"/>
                                  <w:marRight w:val="0"/>
                                  <w:marTop w:val="0"/>
                                  <w:marBottom w:val="0"/>
                                  <w:divBdr>
                                    <w:top w:val="none" w:sz="0" w:space="0" w:color="auto"/>
                                    <w:left w:val="none" w:sz="0" w:space="0" w:color="auto"/>
                                    <w:bottom w:val="none" w:sz="0" w:space="0" w:color="auto"/>
                                    <w:right w:val="none" w:sz="0" w:space="0" w:color="auto"/>
                                  </w:divBdr>
                                  <w:divsChild>
                                    <w:div w:id="703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138401">
          <w:marLeft w:val="0"/>
          <w:marRight w:val="0"/>
          <w:marTop w:val="0"/>
          <w:marBottom w:val="0"/>
          <w:divBdr>
            <w:top w:val="none" w:sz="0" w:space="0" w:color="auto"/>
            <w:left w:val="none" w:sz="0" w:space="0" w:color="auto"/>
            <w:bottom w:val="none" w:sz="0" w:space="0" w:color="auto"/>
            <w:right w:val="none" w:sz="0" w:space="0" w:color="auto"/>
          </w:divBdr>
          <w:divsChild>
            <w:div w:id="1291784438">
              <w:marLeft w:val="0"/>
              <w:marRight w:val="0"/>
              <w:marTop w:val="0"/>
              <w:marBottom w:val="0"/>
              <w:divBdr>
                <w:top w:val="none" w:sz="0" w:space="0" w:color="auto"/>
                <w:left w:val="none" w:sz="0" w:space="0" w:color="auto"/>
                <w:bottom w:val="none" w:sz="0" w:space="0" w:color="auto"/>
                <w:right w:val="none" w:sz="0" w:space="0" w:color="auto"/>
              </w:divBdr>
              <w:divsChild>
                <w:div w:id="167599162">
                  <w:marLeft w:val="0"/>
                  <w:marRight w:val="0"/>
                  <w:marTop w:val="0"/>
                  <w:marBottom w:val="0"/>
                  <w:divBdr>
                    <w:top w:val="none" w:sz="0" w:space="0" w:color="auto"/>
                    <w:left w:val="none" w:sz="0" w:space="0" w:color="auto"/>
                    <w:bottom w:val="none" w:sz="0" w:space="0" w:color="auto"/>
                    <w:right w:val="none" w:sz="0" w:space="0" w:color="auto"/>
                  </w:divBdr>
                  <w:divsChild>
                    <w:div w:id="142624827">
                      <w:marLeft w:val="0"/>
                      <w:marRight w:val="0"/>
                      <w:marTop w:val="0"/>
                      <w:marBottom w:val="0"/>
                      <w:divBdr>
                        <w:top w:val="none" w:sz="0" w:space="0" w:color="auto"/>
                        <w:left w:val="none" w:sz="0" w:space="0" w:color="auto"/>
                        <w:bottom w:val="none" w:sz="0" w:space="0" w:color="auto"/>
                        <w:right w:val="none" w:sz="0" w:space="0" w:color="auto"/>
                      </w:divBdr>
                      <w:divsChild>
                        <w:div w:id="1263802727">
                          <w:marLeft w:val="0"/>
                          <w:marRight w:val="0"/>
                          <w:marTop w:val="0"/>
                          <w:marBottom w:val="0"/>
                          <w:divBdr>
                            <w:top w:val="none" w:sz="0" w:space="0" w:color="auto"/>
                            <w:left w:val="none" w:sz="0" w:space="0" w:color="auto"/>
                            <w:bottom w:val="none" w:sz="0" w:space="0" w:color="auto"/>
                            <w:right w:val="none" w:sz="0" w:space="0" w:color="auto"/>
                          </w:divBdr>
                          <w:divsChild>
                            <w:div w:id="403840594">
                              <w:marLeft w:val="0"/>
                              <w:marRight w:val="0"/>
                              <w:marTop w:val="0"/>
                              <w:marBottom w:val="0"/>
                              <w:divBdr>
                                <w:top w:val="none" w:sz="0" w:space="0" w:color="auto"/>
                                <w:left w:val="none" w:sz="0" w:space="0" w:color="auto"/>
                                <w:bottom w:val="none" w:sz="0" w:space="0" w:color="auto"/>
                                <w:right w:val="none" w:sz="0" w:space="0" w:color="auto"/>
                              </w:divBdr>
                              <w:divsChild>
                                <w:div w:id="1790657281">
                                  <w:marLeft w:val="0"/>
                                  <w:marRight w:val="0"/>
                                  <w:marTop w:val="0"/>
                                  <w:marBottom w:val="0"/>
                                  <w:divBdr>
                                    <w:top w:val="none" w:sz="0" w:space="0" w:color="auto"/>
                                    <w:left w:val="none" w:sz="0" w:space="0" w:color="auto"/>
                                    <w:bottom w:val="none" w:sz="0" w:space="0" w:color="auto"/>
                                    <w:right w:val="none" w:sz="0" w:space="0" w:color="auto"/>
                                  </w:divBdr>
                                  <w:divsChild>
                                    <w:div w:id="1119950866">
                                      <w:marLeft w:val="0"/>
                                      <w:marRight w:val="0"/>
                                      <w:marTop w:val="0"/>
                                      <w:marBottom w:val="0"/>
                                      <w:divBdr>
                                        <w:top w:val="none" w:sz="0" w:space="0" w:color="auto"/>
                                        <w:left w:val="none" w:sz="0" w:space="0" w:color="auto"/>
                                        <w:bottom w:val="none" w:sz="0" w:space="0" w:color="auto"/>
                                        <w:right w:val="none" w:sz="0" w:space="0" w:color="auto"/>
                                      </w:divBdr>
                                      <w:divsChild>
                                        <w:div w:id="97678793">
                                          <w:marLeft w:val="0"/>
                                          <w:marRight w:val="0"/>
                                          <w:marTop w:val="0"/>
                                          <w:marBottom w:val="0"/>
                                          <w:divBdr>
                                            <w:top w:val="none" w:sz="0" w:space="0" w:color="auto"/>
                                            <w:left w:val="none" w:sz="0" w:space="0" w:color="auto"/>
                                            <w:bottom w:val="none" w:sz="0" w:space="0" w:color="auto"/>
                                            <w:right w:val="none" w:sz="0" w:space="0" w:color="auto"/>
                                          </w:divBdr>
                                          <w:divsChild>
                                            <w:div w:id="1161580793">
                                              <w:marLeft w:val="0"/>
                                              <w:marRight w:val="0"/>
                                              <w:marTop w:val="0"/>
                                              <w:marBottom w:val="0"/>
                                              <w:divBdr>
                                                <w:top w:val="none" w:sz="0" w:space="0" w:color="auto"/>
                                                <w:left w:val="none" w:sz="0" w:space="0" w:color="auto"/>
                                                <w:bottom w:val="none" w:sz="0" w:space="0" w:color="auto"/>
                                                <w:right w:val="none" w:sz="0" w:space="0" w:color="auto"/>
                                              </w:divBdr>
                                              <w:divsChild>
                                                <w:div w:id="1956404022">
                                                  <w:marLeft w:val="0"/>
                                                  <w:marRight w:val="0"/>
                                                  <w:marTop w:val="0"/>
                                                  <w:marBottom w:val="0"/>
                                                  <w:divBdr>
                                                    <w:top w:val="none" w:sz="0" w:space="0" w:color="auto"/>
                                                    <w:left w:val="none" w:sz="0" w:space="0" w:color="auto"/>
                                                    <w:bottom w:val="none" w:sz="0" w:space="0" w:color="auto"/>
                                                    <w:right w:val="none" w:sz="0" w:space="0" w:color="auto"/>
                                                  </w:divBdr>
                                                  <w:divsChild>
                                                    <w:div w:id="15083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3362145">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08568774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35">
          <w:marLeft w:val="0"/>
          <w:marRight w:val="0"/>
          <w:marTop w:val="0"/>
          <w:marBottom w:val="0"/>
          <w:divBdr>
            <w:top w:val="none" w:sz="0" w:space="0" w:color="auto"/>
            <w:left w:val="none" w:sz="0" w:space="0" w:color="auto"/>
            <w:bottom w:val="none" w:sz="0" w:space="0" w:color="auto"/>
            <w:right w:val="none" w:sz="0" w:space="0" w:color="auto"/>
          </w:divBdr>
          <w:divsChild>
            <w:div w:id="1739356478">
              <w:marLeft w:val="0"/>
              <w:marRight w:val="0"/>
              <w:marTop w:val="0"/>
              <w:marBottom w:val="0"/>
              <w:divBdr>
                <w:top w:val="none" w:sz="0" w:space="0" w:color="auto"/>
                <w:left w:val="none" w:sz="0" w:space="0" w:color="auto"/>
                <w:bottom w:val="none" w:sz="0" w:space="0" w:color="auto"/>
                <w:right w:val="none" w:sz="0" w:space="0" w:color="auto"/>
              </w:divBdr>
              <w:divsChild>
                <w:div w:id="1310406403">
                  <w:marLeft w:val="0"/>
                  <w:marRight w:val="0"/>
                  <w:marTop w:val="0"/>
                  <w:marBottom w:val="0"/>
                  <w:divBdr>
                    <w:top w:val="none" w:sz="0" w:space="0" w:color="auto"/>
                    <w:left w:val="none" w:sz="0" w:space="0" w:color="auto"/>
                    <w:bottom w:val="none" w:sz="0" w:space="0" w:color="auto"/>
                    <w:right w:val="none" w:sz="0" w:space="0" w:color="auto"/>
                  </w:divBdr>
                </w:div>
                <w:div w:id="252251128">
                  <w:marLeft w:val="0"/>
                  <w:marRight w:val="0"/>
                  <w:marTop w:val="0"/>
                  <w:marBottom w:val="0"/>
                  <w:divBdr>
                    <w:top w:val="none" w:sz="0" w:space="0" w:color="auto"/>
                    <w:left w:val="none" w:sz="0" w:space="0" w:color="auto"/>
                    <w:bottom w:val="none" w:sz="0" w:space="0" w:color="auto"/>
                    <w:right w:val="none" w:sz="0" w:space="0" w:color="auto"/>
                  </w:divBdr>
                </w:div>
                <w:div w:id="861406480">
                  <w:marLeft w:val="0"/>
                  <w:marRight w:val="0"/>
                  <w:marTop w:val="0"/>
                  <w:marBottom w:val="0"/>
                  <w:divBdr>
                    <w:top w:val="none" w:sz="0" w:space="0" w:color="auto"/>
                    <w:left w:val="none" w:sz="0" w:space="0" w:color="auto"/>
                    <w:bottom w:val="none" w:sz="0" w:space="0" w:color="auto"/>
                    <w:right w:val="none" w:sz="0" w:space="0" w:color="auto"/>
                  </w:divBdr>
                </w:div>
                <w:div w:id="1178613139">
                  <w:marLeft w:val="0"/>
                  <w:marRight w:val="0"/>
                  <w:marTop w:val="0"/>
                  <w:marBottom w:val="0"/>
                  <w:divBdr>
                    <w:top w:val="none" w:sz="0" w:space="0" w:color="auto"/>
                    <w:left w:val="none" w:sz="0" w:space="0" w:color="auto"/>
                    <w:bottom w:val="none" w:sz="0" w:space="0" w:color="auto"/>
                    <w:right w:val="none" w:sz="0" w:space="0" w:color="auto"/>
                  </w:divBdr>
                </w:div>
                <w:div w:id="1452821807">
                  <w:marLeft w:val="0"/>
                  <w:marRight w:val="0"/>
                  <w:marTop w:val="0"/>
                  <w:marBottom w:val="0"/>
                  <w:divBdr>
                    <w:top w:val="none" w:sz="0" w:space="0" w:color="auto"/>
                    <w:left w:val="none" w:sz="0" w:space="0" w:color="auto"/>
                    <w:bottom w:val="none" w:sz="0" w:space="0" w:color="auto"/>
                    <w:right w:val="none" w:sz="0" w:space="0" w:color="auto"/>
                  </w:divBdr>
                </w:div>
                <w:div w:id="485975614">
                  <w:marLeft w:val="0"/>
                  <w:marRight w:val="0"/>
                  <w:marTop w:val="0"/>
                  <w:marBottom w:val="0"/>
                  <w:divBdr>
                    <w:top w:val="none" w:sz="0" w:space="0" w:color="auto"/>
                    <w:left w:val="none" w:sz="0" w:space="0" w:color="auto"/>
                    <w:bottom w:val="none" w:sz="0" w:space="0" w:color="auto"/>
                    <w:right w:val="none" w:sz="0" w:space="0" w:color="auto"/>
                  </w:divBdr>
                </w:div>
                <w:div w:id="1924678699">
                  <w:marLeft w:val="0"/>
                  <w:marRight w:val="0"/>
                  <w:marTop w:val="0"/>
                  <w:marBottom w:val="0"/>
                  <w:divBdr>
                    <w:top w:val="none" w:sz="0" w:space="0" w:color="auto"/>
                    <w:left w:val="none" w:sz="0" w:space="0" w:color="auto"/>
                    <w:bottom w:val="none" w:sz="0" w:space="0" w:color="auto"/>
                    <w:right w:val="none" w:sz="0" w:space="0" w:color="auto"/>
                  </w:divBdr>
                </w:div>
                <w:div w:id="1274746103">
                  <w:marLeft w:val="0"/>
                  <w:marRight w:val="0"/>
                  <w:marTop w:val="0"/>
                  <w:marBottom w:val="0"/>
                  <w:divBdr>
                    <w:top w:val="none" w:sz="0" w:space="0" w:color="auto"/>
                    <w:left w:val="none" w:sz="0" w:space="0" w:color="auto"/>
                    <w:bottom w:val="none" w:sz="0" w:space="0" w:color="auto"/>
                    <w:right w:val="none" w:sz="0" w:space="0" w:color="auto"/>
                  </w:divBdr>
                </w:div>
                <w:div w:id="416831390">
                  <w:marLeft w:val="0"/>
                  <w:marRight w:val="0"/>
                  <w:marTop w:val="0"/>
                  <w:marBottom w:val="0"/>
                  <w:divBdr>
                    <w:top w:val="none" w:sz="0" w:space="0" w:color="auto"/>
                    <w:left w:val="none" w:sz="0" w:space="0" w:color="auto"/>
                    <w:bottom w:val="none" w:sz="0" w:space="0" w:color="auto"/>
                    <w:right w:val="none" w:sz="0" w:space="0" w:color="auto"/>
                  </w:divBdr>
                  <w:divsChild>
                    <w:div w:id="1104492622">
                      <w:marLeft w:val="0"/>
                      <w:marRight w:val="0"/>
                      <w:marTop w:val="0"/>
                      <w:marBottom w:val="0"/>
                      <w:divBdr>
                        <w:top w:val="none" w:sz="0" w:space="0" w:color="auto"/>
                        <w:left w:val="none" w:sz="0" w:space="0" w:color="auto"/>
                        <w:bottom w:val="none" w:sz="0" w:space="0" w:color="auto"/>
                        <w:right w:val="none" w:sz="0" w:space="0" w:color="auto"/>
                      </w:divBdr>
                      <w:divsChild>
                        <w:div w:id="2145266149">
                          <w:marLeft w:val="0"/>
                          <w:marRight w:val="0"/>
                          <w:marTop w:val="0"/>
                          <w:marBottom w:val="0"/>
                          <w:divBdr>
                            <w:top w:val="none" w:sz="0" w:space="0" w:color="auto"/>
                            <w:left w:val="none" w:sz="0" w:space="0" w:color="auto"/>
                            <w:bottom w:val="none" w:sz="0" w:space="0" w:color="auto"/>
                            <w:right w:val="none" w:sz="0" w:space="0" w:color="auto"/>
                          </w:divBdr>
                          <w:divsChild>
                            <w:div w:id="14594904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257785766">
      <w:bodyDiv w:val="1"/>
      <w:marLeft w:val="0"/>
      <w:marRight w:val="0"/>
      <w:marTop w:val="0"/>
      <w:marBottom w:val="0"/>
      <w:divBdr>
        <w:top w:val="none" w:sz="0" w:space="0" w:color="auto"/>
        <w:left w:val="none" w:sz="0" w:space="0" w:color="auto"/>
        <w:bottom w:val="none" w:sz="0" w:space="0" w:color="auto"/>
        <w:right w:val="none" w:sz="0" w:space="0" w:color="auto"/>
      </w:divBdr>
      <w:divsChild>
        <w:div w:id="1005092858">
          <w:marLeft w:val="0"/>
          <w:marRight w:val="0"/>
          <w:marTop w:val="0"/>
          <w:marBottom w:val="0"/>
          <w:divBdr>
            <w:top w:val="none" w:sz="0" w:space="0" w:color="auto"/>
            <w:left w:val="none" w:sz="0" w:space="0" w:color="auto"/>
            <w:bottom w:val="none" w:sz="0" w:space="0" w:color="auto"/>
            <w:right w:val="none" w:sz="0" w:space="0" w:color="auto"/>
          </w:divBdr>
        </w:div>
        <w:div w:id="690112919">
          <w:marLeft w:val="0"/>
          <w:marRight w:val="0"/>
          <w:marTop w:val="0"/>
          <w:marBottom w:val="0"/>
          <w:divBdr>
            <w:top w:val="none" w:sz="0" w:space="0" w:color="auto"/>
            <w:left w:val="none" w:sz="0" w:space="0" w:color="auto"/>
            <w:bottom w:val="none" w:sz="0" w:space="0" w:color="auto"/>
            <w:right w:val="none" w:sz="0" w:space="0" w:color="auto"/>
          </w:divBdr>
          <w:divsChild>
            <w:div w:id="1787580643">
              <w:marLeft w:val="0"/>
              <w:marRight w:val="0"/>
              <w:marTop w:val="0"/>
              <w:marBottom w:val="0"/>
              <w:divBdr>
                <w:top w:val="none" w:sz="0" w:space="0" w:color="auto"/>
                <w:left w:val="none" w:sz="0" w:space="0" w:color="auto"/>
                <w:bottom w:val="none" w:sz="0" w:space="0" w:color="auto"/>
                <w:right w:val="none" w:sz="0" w:space="0" w:color="auto"/>
              </w:divBdr>
              <w:divsChild>
                <w:div w:id="1432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7858">
          <w:marLeft w:val="0"/>
          <w:marRight w:val="0"/>
          <w:marTop w:val="0"/>
          <w:marBottom w:val="0"/>
          <w:divBdr>
            <w:top w:val="none" w:sz="0" w:space="0" w:color="auto"/>
            <w:left w:val="none" w:sz="0" w:space="0" w:color="auto"/>
            <w:bottom w:val="none" w:sz="0" w:space="0" w:color="auto"/>
            <w:right w:val="none" w:sz="0" w:space="0" w:color="auto"/>
          </w:divBdr>
        </w:div>
        <w:div w:id="1795950504">
          <w:marLeft w:val="0"/>
          <w:marRight w:val="0"/>
          <w:marTop w:val="0"/>
          <w:marBottom w:val="0"/>
          <w:divBdr>
            <w:top w:val="none" w:sz="0" w:space="0" w:color="auto"/>
            <w:left w:val="none" w:sz="0" w:space="0" w:color="auto"/>
            <w:bottom w:val="none" w:sz="0" w:space="0" w:color="auto"/>
            <w:right w:val="none" w:sz="0" w:space="0" w:color="auto"/>
          </w:divBdr>
          <w:divsChild>
            <w:div w:id="1790198121">
              <w:marLeft w:val="0"/>
              <w:marRight w:val="0"/>
              <w:marTop w:val="0"/>
              <w:marBottom w:val="0"/>
              <w:divBdr>
                <w:top w:val="none" w:sz="0" w:space="0" w:color="auto"/>
                <w:left w:val="none" w:sz="0" w:space="0" w:color="auto"/>
                <w:bottom w:val="none" w:sz="0" w:space="0" w:color="auto"/>
                <w:right w:val="none" w:sz="0" w:space="0" w:color="auto"/>
              </w:divBdr>
            </w:div>
          </w:divsChild>
        </w:div>
        <w:div w:id="409234845">
          <w:marLeft w:val="0"/>
          <w:marRight w:val="0"/>
          <w:marTop w:val="0"/>
          <w:marBottom w:val="0"/>
          <w:divBdr>
            <w:top w:val="none" w:sz="0" w:space="0" w:color="auto"/>
            <w:left w:val="none" w:sz="0" w:space="0" w:color="auto"/>
            <w:bottom w:val="none" w:sz="0" w:space="0" w:color="auto"/>
            <w:right w:val="none" w:sz="0" w:space="0" w:color="auto"/>
          </w:divBdr>
          <w:divsChild>
            <w:div w:id="1206215921">
              <w:marLeft w:val="0"/>
              <w:marRight w:val="0"/>
              <w:marTop w:val="0"/>
              <w:marBottom w:val="0"/>
              <w:divBdr>
                <w:top w:val="none" w:sz="0" w:space="0" w:color="auto"/>
                <w:left w:val="none" w:sz="0" w:space="0" w:color="auto"/>
                <w:bottom w:val="none" w:sz="0" w:space="0" w:color="auto"/>
                <w:right w:val="none" w:sz="0" w:space="0" w:color="auto"/>
              </w:divBdr>
            </w:div>
          </w:divsChild>
        </w:div>
        <w:div w:id="621544453">
          <w:marLeft w:val="0"/>
          <w:marRight w:val="0"/>
          <w:marTop w:val="0"/>
          <w:marBottom w:val="0"/>
          <w:divBdr>
            <w:top w:val="none" w:sz="0" w:space="0" w:color="auto"/>
            <w:left w:val="none" w:sz="0" w:space="0" w:color="auto"/>
            <w:bottom w:val="none" w:sz="0" w:space="0" w:color="auto"/>
            <w:right w:val="none" w:sz="0" w:space="0" w:color="auto"/>
          </w:divBdr>
        </w:div>
        <w:div w:id="379405060">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0"/>
              <w:marRight w:val="0"/>
              <w:marTop w:val="0"/>
              <w:marBottom w:val="0"/>
              <w:divBdr>
                <w:top w:val="none" w:sz="0" w:space="0" w:color="auto"/>
                <w:left w:val="none" w:sz="0" w:space="0" w:color="auto"/>
                <w:bottom w:val="none" w:sz="0" w:space="0" w:color="auto"/>
                <w:right w:val="none" w:sz="0" w:space="0" w:color="auto"/>
              </w:divBdr>
            </w:div>
          </w:divsChild>
        </w:div>
        <w:div w:id="1530484663">
          <w:marLeft w:val="0"/>
          <w:marRight w:val="0"/>
          <w:marTop w:val="0"/>
          <w:marBottom w:val="0"/>
          <w:divBdr>
            <w:top w:val="none" w:sz="0" w:space="0" w:color="auto"/>
            <w:left w:val="none" w:sz="0" w:space="0" w:color="auto"/>
            <w:bottom w:val="none" w:sz="0" w:space="0" w:color="auto"/>
            <w:right w:val="none" w:sz="0" w:space="0" w:color="auto"/>
          </w:divBdr>
          <w:divsChild>
            <w:div w:id="162933185">
              <w:marLeft w:val="0"/>
              <w:marRight w:val="0"/>
              <w:marTop w:val="0"/>
              <w:marBottom w:val="0"/>
              <w:divBdr>
                <w:top w:val="none" w:sz="0" w:space="0" w:color="auto"/>
                <w:left w:val="none" w:sz="0" w:space="0" w:color="auto"/>
                <w:bottom w:val="none" w:sz="0" w:space="0" w:color="auto"/>
                <w:right w:val="none" w:sz="0" w:space="0" w:color="auto"/>
              </w:divBdr>
            </w:div>
          </w:divsChild>
        </w:div>
        <w:div w:id="612829804">
          <w:marLeft w:val="0"/>
          <w:marRight w:val="0"/>
          <w:marTop w:val="0"/>
          <w:marBottom w:val="0"/>
          <w:divBdr>
            <w:top w:val="none" w:sz="0" w:space="0" w:color="auto"/>
            <w:left w:val="none" w:sz="0" w:space="0" w:color="auto"/>
            <w:bottom w:val="none" w:sz="0" w:space="0" w:color="auto"/>
            <w:right w:val="none" w:sz="0" w:space="0" w:color="auto"/>
          </w:divBdr>
        </w:div>
      </w:divsChild>
    </w:div>
    <w:div w:id="1451510127">
      <w:bodyDiv w:val="1"/>
      <w:marLeft w:val="0"/>
      <w:marRight w:val="0"/>
      <w:marTop w:val="0"/>
      <w:marBottom w:val="0"/>
      <w:divBdr>
        <w:top w:val="none" w:sz="0" w:space="0" w:color="auto"/>
        <w:left w:val="none" w:sz="0" w:space="0" w:color="auto"/>
        <w:bottom w:val="none" w:sz="0" w:space="0" w:color="auto"/>
        <w:right w:val="none" w:sz="0" w:space="0" w:color="auto"/>
      </w:divBdr>
      <w:divsChild>
        <w:div w:id="1144933858">
          <w:marLeft w:val="0"/>
          <w:marRight w:val="0"/>
          <w:marTop w:val="0"/>
          <w:marBottom w:val="0"/>
          <w:divBdr>
            <w:top w:val="none" w:sz="0" w:space="0" w:color="auto"/>
            <w:left w:val="none" w:sz="0" w:space="0" w:color="auto"/>
            <w:bottom w:val="none" w:sz="0" w:space="0" w:color="auto"/>
            <w:right w:val="none" w:sz="0" w:space="0" w:color="auto"/>
          </w:divBdr>
        </w:div>
        <w:div w:id="1731689153">
          <w:marLeft w:val="0"/>
          <w:marRight w:val="0"/>
          <w:marTop w:val="0"/>
          <w:marBottom w:val="0"/>
          <w:divBdr>
            <w:top w:val="none" w:sz="0" w:space="0" w:color="auto"/>
            <w:left w:val="none" w:sz="0" w:space="0" w:color="auto"/>
            <w:bottom w:val="none" w:sz="0" w:space="0" w:color="auto"/>
            <w:right w:val="none" w:sz="0" w:space="0" w:color="auto"/>
          </w:divBdr>
        </w:div>
        <w:div w:id="879827551">
          <w:marLeft w:val="0"/>
          <w:marRight w:val="0"/>
          <w:marTop w:val="0"/>
          <w:marBottom w:val="0"/>
          <w:divBdr>
            <w:top w:val="none" w:sz="0" w:space="0" w:color="auto"/>
            <w:left w:val="none" w:sz="0" w:space="0" w:color="auto"/>
            <w:bottom w:val="none" w:sz="0" w:space="0" w:color="auto"/>
            <w:right w:val="none" w:sz="0" w:space="0" w:color="auto"/>
          </w:divBdr>
        </w:div>
        <w:div w:id="1233811417">
          <w:marLeft w:val="0"/>
          <w:marRight w:val="0"/>
          <w:marTop w:val="0"/>
          <w:marBottom w:val="0"/>
          <w:divBdr>
            <w:top w:val="none" w:sz="0" w:space="0" w:color="auto"/>
            <w:left w:val="none" w:sz="0" w:space="0" w:color="auto"/>
            <w:bottom w:val="none" w:sz="0" w:space="0" w:color="auto"/>
            <w:right w:val="none" w:sz="0" w:space="0" w:color="auto"/>
          </w:divBdr>
        </w:div>
        <w:div w:id="459805116">
          <w:marLeft w:val="0"/>
          <w:marRight w:val="0"/>
          <w:marTop w:val="0"/>
          <w:marBottom w:val="0"/>
          <w:divBdr>
            <w:top w:val="none" w:sz="0" w:space="0" w:color="auto"/>
            <w:left w:val="none" w:sz="0" w:space="0" w:color="auto"/>
            <w:bottom w:val="none" w:sz="0" w:space="0" w:color="auto"/>
            <w:right w:val="none" w:sz="0" w:space="0" w:color="auto"/>
          </w:divBdr>
        </w:div>
      </w:divsChild>
    </w:div>
    <w:div w:id="1512374586">
      <w:bodyDiv w:val="1"/>
      <w:marLeft w:val="0"/>
      <w:marRight w:val="0"/>
      <w:marTop w:val="0"/>
      <w:marBottom w:val="0"/>
      <w:divBdr>
        <w:top w:val="none" w:sz="0" w:space="0" w:color="auto"/>
        <w:left w:val="none" w:sz="0" w:space="0" w:color="auto"/>
        <w:bottom w:val="none" w:sz="0" w:space="0" w:color="auto"/>
        <w:right w:val="none" w:sz="0" w:space="0" w:color="auto"/>
      </w:divBdr>
      <w:divsChild>
        <w:div w:id="874922355">
          <w:marLeft w:val="0"/>
          <w:marRight w:val="0"/>
          <w:marTop w:val="0"/>
          <w:marBottom w:val="0"/>
          <w:divBdr>
            <w:top w:val="none" w:sz="0" w:space="0" w:color="auto"/>
            <w:left w:val="none" w:sz="0" w:space="0" w:color="auto"/>
            <w:bottom w:val="none" w:sz="0" w:space="0" w:color="auto"/>
            <w:right w:val="none" w:sz="0" w:space="0" w:color="auto"/>
          </w:divBdr>
        </w:div>
        <w:div w:id="117992196">
          <w:marLeft w:val="0"/>
          <w:marRight w:val="0"/>
          <w:marTop w:val="0"/>
          <w:marBottom w:val="0"/>
          <w:divBdr>
            <w:top w:val="none" w:sz="0" w:space="0" w:color="auto"/>
            <w:left w:val="none" w:sz="0" w:space="0" w:color="auto"/>
            <w:bottom w:val="none" w:sz="0" w:space="0" w:color="auto"/>
            <w:right w:val="none" w:sz="0" w:space="0" w:color="auto"/>
          </w:divBdr>
        </w:div>
        <w:div w:id="444616592">
          <w:marLeft w:val="0"/>
          <w:marRight w:val="0"/>
          <w:marTop w:val="0"/>
          <w:marBottom w:val="0"/>
          <w:divBdr>
            <w:top w:val="none" w:sz="0" w:space="0" w:color="auto"/>
            <w:left w:val="none" w:sz="0" w:space="0" w:color="auto"/>
            <w:bottom w:val="none" w:sz="0" w:space="0" w:color="auto"/>
            <w:right w:val="none" w:sz="0" w:space="0" w:color="auto"/>
          </w:divBdr>
        </w:div>
      </w:divsChild>
    </w:div>
    <w:div w:id="1647859357">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791898832">
      <w:bodyDiv w:val="1"/>
      <w:marLeft w:val="0"/>
      <w:marRight w:val="0"/>
      <w:marTop w:val="0"/>
      <w:marBottom w:val="0"/>
      <w:divBdr>
        <w:top w:val="none" w:sz="0" w:space="0" w:color="auto"/>
        <w:left w:val="none" w:sz="0" w:space="0" w:color="auto"/>
        <w:bottom w:val="none" w:sz="0" w:space="0" w:color="auto"/>
        <w:right w:val="none" w:sz="0" w:space="0" w:color="auto"/>
      </w:divBdr>
    </w:div>
    <w:div w:id="1817380421">
      <w:bodyDiv w:val="1"/>
      <w:marLeft w:val="0"/>
      <w:marRight w:val="0"/>
      <w:marTop w:val="0"/>
      <w:marBottom w:val="0"/>
      <w:divBdr>
        <w:top w:val="none" w:sz="0" w:space="0" w:color="auto"/>
        <w:left w:val="none" w:sz="0" w:space="0" w:color="auto"/>
        <w:bottom w:val="none" w:sz="0" w:space="0" w:color="auto"/>
        <w:right w:val="none" w:sz="0" w:space="0" w:color="auto"/>
      </w:divBdr>
    </w:div>
    <w:div w:id="1828981148">
      <w:bodyDiv w:val="1"/>
      <w:marLeft w:val="0"/>
      <w:marRight w:val="0"/>
      <w:marTop w:val="0"/>
      <w:marBottom w:val="0"/>
      <w:divBdr>
        <w:top w:val="none" w:sz="0" w:space="0" w:color="auto"/>
        <w:left w:val="none" w:sz="0" w:space="0" w:color="auto"/>
        <w:bottom w:val="none" w:sz="0" w:space="0" w:color="auto"/>
        <w:right w:val="none" w:sz="0" w:space="0" w:color="auto"/>
      </w:divBdr>
      <w:divsChild>
        <w:div w:id="102501577">
          <w:marLeft w:val="0"/>
          <w:marRight w:val="0"/>
          <w:marTop w:val="0"/>
          <w:marBottom w:val="0"/>
          <w:divBdr>
            <w:top w:val="none" w:sz="0" w:space="0" w:color="auto"/>
            <w:left w:val="none" w:sz="0" w:space="0" w:color="auto"/>
            <w:bottom w:val="none" w:sz="0" w:space="0" w:color="auto"/>
            <w:right w:val="none" w:sz="0" w:space="0" w:color="auto"/>
          </w:divBdr>
          <w:divsChild>
            <w:div w:id="1852647066">
              <w:marLeft w:val="0"/>
              <w:marRight w:val="0"/>
              <w:marTop w:val="0"/>
              <w:marBottom w:val="0"/>
              <w:divBdr>
                <w:top w:val="none" w:sz="0" w:space="0" w:color="auto"/>
                <w:left w:val="none" w:sz="0" w:space="0" w:color="auto"/>
                <w:bottom w:val="none" w:sz="0" w:space="0" w:color="auto"/>
                <w:right w:val="none" w:sz="0" w:space="0" w:color="auto"/>
              </w:divBdr>
              <w:divsChild>
                <w:div w:id="1665353722">
                  <w:marLeft w:val="0"/>
                  <w:marRight w:val="0"/>
                  <w:marTop w:val="0"/>
                  <w:marBottom w:val="0"/>
                  <w:divBdr>
                    <w:top w:val="none" w:sz="0" w:space="0" w:color="auto"/>
                    <w:left w:val="none" w:sz="0" w:space="0" w:color="auto"/>
                    <w:bottom w:val="none" w:sz="0" w:space="0" w:color="auto"/>
                    <w:right w:val="none" w:sz="0" w:space="0" w:color="auto"/>
                  </w:divBdr>
                  <w:divsChild>
                    <w:div w:id="15040497">
                      <w:marLeft w:val="0"/>
                      <w:marRight w:val="0"/>
                      <w:marTop w:val="0"/>
                      <w:marBottom w:val="0"/>
                      <w:divBdr>
                        <w:top w:val="none" w:sz="0" w:space="0" w:color="auto"/>
                        <w:left w:val="none" w:sz="0" w:space="0" w:color="auto"/>
                        <w:bottom w:val="none" w:sz="0" w:space="0" w:color="auto"/>
                        <w:right w:val="none" w:sz="0" w:space="0" w:color="auto"/>
                      </w:divBdr>
                      <w:divsChild>
                        <w:div w:id="17968321">
                          <w:marLeft w:val="0"/>
                          <w:marRight w:val="0"/>
                          <w:marTop w:val="0"/>
                          <w:marBottom w:val="0"/>
                          <w:divBdr>
                            <w:top w:val="none" w:sz="0" w:space="0" w:color="auto"/>
                            <w:left w:val="none" w:sz="0" w:space="0" w:color="auto"/>
                            <w:bottom w:val="none" w:sz="0" w:space="0" w:color="auto"/>
                            <w:right w:val="none" w:sz="0" w:space="0" w:color="auto"/>
                          </w:divBdr>
                          <w:divsChild>
                            <w:div w:id="618150636">
                              <w:marLeft w:val="0"/>
                              <w:marRight w:val="0"/>
                              <w:marTop w:val="0"/>
                              <w:marBottom w:val="0"/>
                              <w:divBdr>
                                <w:top w:val="none" w:sz="0" w:space="0" w:color="auto"/>
                                <w:left w:val="none" w:sz="0" w:space="0" w:color="auto"/>
                                <w:bottom w:val="none" w:sz="0" w:space="0" w:color="auto"/>
                                <w:right w:val="none" w:sz="0" w:space="0" w:color="auto"/>
                              </w:divBdr>
                              <w:divsChild>
                                <w:div w:id="747463007">
                                  <w:marLeft w:val="0"/>
                                  <w:marRight w:val="0"/>
                                  <w:marTop w:val="0"/>
                                  <w:marBottom w:val="0"/>
                                  <w:divBdr>
                                    <w:top w:val="none" w:sz="0" w:space="0" w:color="auto"/>
                                    <w:left w:val="none" w:sz="0" w:space="0" w:color="auto"/>
                                    <w:bottom w:val="none" w:sz="0" w:space="0" w:color="auto"/>
                                    <w:right w:val="none" w:sz="0" w:space="0" w:color="auto"/>
                                  </w:divBdr>
                                  <w:divsChild>
                                    <w:div w:id="1647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0056433">
          <w:marLeft w:val="0"/>
          <w:marRight w:val="0"/>
          <w:marTop w:val="0"/>
          <w:marBottom w:val="0"/>
          <w:divBdr>
            <w:top w:val="none" w:sz="0" w:space="0" w:color="auto"/>
            <w:left w:val="none" w:sz="0" w:space="0" w:color="auto"/>
            <w:bottom w:val="none" w:sz="0" w:space="0" w:color="auto"/>
            <w:right w:val="none" w:sz="0" w:space="0" w:color="auto"/>
          </w:divBdr>
          <w:divsChild>
            <w:div w:id="2014868027">
              <w:marLeft w:val="0"/>
              <w:marRight w:val="0"/>
              <w:marTop w:val="0"/>
              <w:marBottom w:val="0"/>
              <w:divBdr>
                <w:top w:val="none" w:sz="0" w:space="0" w:color="auto"/>
                <w:left w:val="none" w:sz="0" w:space="0" w:color="auto"/>
                <w:bottom w:val="none" w:sz="0" w:space="0" w:color="auto"/>
                <w:right w:val="none" w:sz="0" w:space="0" w:color="auto"/>
              </w:divBdr>
              <w:divsChild>
                <w:div w:id="227036432">
                  <w:marLeft w:val="0"/>
                  <w:marRight w:val="0"/>
                  <w:marTop w:val="0"/>
                  <w:marBottom w:val="0"/>
                  <w:divBdr>
                    <w:top w:val="none" w:sz="0" w:space="0" w:color="auto"/>
                    <w:left w:val="none" w:sz="0" w:space="0" w:color="auto"/>
                    <w:bottom w:val="none" w:sz="0" w:space="0" w:color="auto"/>
                    <w:right w:val="none" w:sz="0" w:space="0" w:color="auto"/>
                  </w:divBdr>
                  <w:divsChild>
                    <w:div w:id="152530091">
                      <w:marLeft w:val="0"/>
                      <w:marRight w:val="0"/>
                      <w:marTop w:val="0"/>
                      <w:marBottom w:val="0"/>
                      <w:divBdr>
                        <w:top w:val="none" w:sz="0" w:space="0" w:color="auto"/>
                        <w:left w:val="none" w:sz="0" w:space="0" w:color="auto"/>
                        <w:bottom w:val="none" w:sz="0" w:space="0" w:color="auto"/>
                        <w:right w:val="none" w:sz="0" w:space="0" w:color="auto"/>
                      </w:divBdr>
                      <w:divsChild>
                        <w:div w:id="162746390">
                          <w:marLeft w:val="0"/>
                          <w:marRight w:val="0"/>
                          <w:marTop w:val="0"/>
                          <w:marBottom w:val="0"/>
                          <w:divBdr>
                            <w:top w:val="none" w:sz="0" w:space="0" w:color="auto"/>
                            <w:left w:val="none" w:sz="0" w:space="0" w:color="auto"/>
                            <w:bottom w:val="none" w:sz="0" w:space="0" w:color="auto"/>
                            <w:right w:val="none" w:sz="0" w:space="0" w:color="auto"/>
                          </w:divBdr>
                          <w:divsChild>
                            <w:div w:id="1858739479">
                              <w:marLeft w:val="0"/>
                              <w:marRight w:val="0"/>
                              <w:marTop w:val="0"/>
                              <w:marBottom w:val="0"/>
                              <w:divBdr>
                                <w:top w:val="none" w:sz="0" w:space="0" w:color="auto"/>
                                <w:left w:val="none" w:sz="0" w:space="0" w:color="auto"/>
                                <w:bottom w:val="none" w:sz="0" w:space="0" w:color="auto"/>
                                <w:right w:val="none" w:sz="0" w:space="0" w:color="auto"/>
                              </w:divBdr>
                              <w:divsChild>
                                <w:div w:id="1188367497">
                                  <w:marLeft w:val="0"/>
                                  <w:marRight w:val="0"/>
                                  <w:marTop w:val="0"/>
                                  <w:marBottom w:val="0"/>
                                  <w:divBdr>
                                    <w:top w:val="none" w:sz="0" w:space="0" w:color="auto"/>
                                    <w:left w:val="none" w:sz="0" w:space="0" w:color="auto"/>
                                    <w:bottom w:val="none" w:sz="0" w:space="0" w:color="auto"/>
                                    <w:right w:val="none" w:sz="0" w:space="0" w:color="auto"/>
                                  </w:divBdr>
                                  <w:divsChild>
                                    <w:div w:id="2020496525">
                                      <w:marLeft w:val="0"/>
                                      <w:marRight w:val="0"/>
                                      <w:marTop w:val="0"/>
                                      <w:marBottom w:val="0"/>
                                      <w:divBdr>
                                        <w:top w:val="none" w:sz="0" w:space="0" w:color="auto"/>
                                        <w:left w:val="none" w:sz="0" w:space="0" w:color="auto"/>
                                        <w:bottom w:val="none" w:sz="0" w:space="0" w:color="auto"/>
                                        <w:right w:val="none" w:sz="0" w:space="0" w:color="auto"/>
                                      </w:divBdr>
                                      <w:divsChild>
                                        <w:div w:id="222911638">
                                          <w:marLeft w:val="0"/>
                                          <w:marRight w:val="0"/>
                                          <w:marTop w:val="0"/>
                                          <w:marBottom w:val="0"/>
                                          <w:divBdr>
                                            <w:top w:val="none" w:sz="0" w:space="0" w:color="auto"/>
                                            <w:left w:val="none" w:sz="0" w:space="0" w:color="auto"/>
                                            <w:bottom w:val="none" w:sz="0" w:space="0" w:color="auto"/>
                                            <w:right w:val="none" w:sz="0" w:space="0" w:color="auto"/>
                                          </w:divBdr>
                                          <w:divsChild>
                                            <w:div w:id="1012995634">
                                              <w:marLeft w:val="0"/>
                                              <w:marRight w:val="0"/>
                                              <w:marTop w:val="0"/>
                                              <w:marBottom w:val="0"/>
                                              <w:divBdr>
                                                <w:top w:val="none" w:sz="0" w:space="0" w:color="auto"/>
                                                <w:left w:val="none" w:sz="0" w:space="0" w:color="auto"/>
                                                <w:bottom w:val="none" w:sz="0" w:space="0" w:color="auto"/>
                                                <w:right w:val="none" w:sz="0" w:space="0" w:color="auto"/>
                                              </w:divBdr>
                                              <w:divsChild>
                                                <w:div w:id="1880631070">
                                                  <w:marLeft w:val="0"/>
                                                  <w:marRight w:val="0"/>
                                                  <w:marTop w:val="0"/>
                                                  <w:marBottom w:val="0"/>
                                                  <w:divBdr>
                                                    <w:top w:val="none" w:sz="0" w:space="0" w:color="auto"/>
                                                    <w:left w:val="none" w:sz="0" w:space="0" w:color="auto"/>
                                                    <w:bottom w:val="none" w:sz="0" w:space="0" w:color="auto"/>
                                                    <w:right w:val="none" w:sz="0" w:space="0" w:color="auto"/>
                                                  </w:divBdr>
                                                  <w:divsChild>
                                                    <w:div w:id="25809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9483433">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1979650287">
      <w:bodyDiv w:val="1"/>
      <w:marLeft w:val="0"/>
      <w:marRight w:val="0"/>
      <w:marTop w:val="0"/>
      <w:marBottom w:val="0"/>
      <w:divBdr>
        <w:top w:val="none" w:sz="0" w:space="0" w:color="auto"/>
        <w:left w:val="none" w:sz="0" w:space="0" w:color="auto"/>
        <w:bottom w:val="none" w:sz="0" w:space="0" w:color="auto"/>
        <w:right w:val="none" w:sz="0" w:space="0" w:color="auto"/>
      </w:divBdr>
      <w:divsChild>
        <w:div w:id="1926109214">
          <w:marLeft w:val="0"/>
          <w:marRight w:val="0"/>
          <w:marTop w:val="0"/>
          <w:marBottom w:val="0"/>
          <w:divBdr>
            <w:top w:val="none" w:sz="0" w:space="0" w:color="auto"/>
            <w:left w:val="none" w:sz="0" w:space="0" w:color="auto"/>
            <w:bottom w:val="none" w:sz="0" w:space="0" w:color="auto"/>
            <w:right w:val="none" w:sz="0" w:space="0" w:color="auto"/>
          </w:divBdr>
        </w:div>
        <w:div w:id="1473407588">
          <w:marLeft w:val="0"/>
          <w:marRight w:val="0"/>
          <w:marTop w:val="0"/>
          <w:marBottom w:val="0"/>
          <w:divBdr>
            <w:top w:val="none" w:sz="0" w:space="0" w:color="auto"/>
            <w:left w:val="none" w:sz="0" w:space="0" w:color="auto"/>
            <w:bottom w:val="none" w:sz="0" w:space="0" w:color="auto"/>
            <w:right w:val="none" w:sz="0" w:space="0" w:color="auto"/>
          </w:divBdr>
        </w:div>
        <w:div w:id="902064797">
          <w:marLeft w:val="0"/>
          <w:marRight w:val="0"/>
          <w:marTop w:val="0"/>
          <w:marBottom w:val="0"/>
          <w:divBdr>
            <w:top w:val="none" w:sz="0" w:space="0" w:color="auto"/>
            <w:left w:val="none" w:sz="0" w:space="0" w:color="auto"/>
            <w:bottom w:val="none" w:sz="0" w:space="0" w:color="auto"/>
            <w:right w:val="none" w:sz="0" w:space="0" w:color="auto"/>
          </w:divBdr>
        </w:div>
      </w:divsChild>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oter" Target="footer1.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e-tar.lt/portal/lt/legalAct/TAR.4B60A8C9678B/asr"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28</Pages>
  <Words>54150</Words>
  <Characters>30866</Characters>
  <Application>Microsoft Office Word</Application>
  <DocSecurity>0</DocSecurity>
  <Lines>257</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74</cp:revision>
  <cp:lastPrinted>2022-01-11T08:11:00Z</cp:lastPrinted>
  <dcterms:created xsi:type="dcterms:W3CDTF">2026-05-05T05:39:00Z</dcterms:created>
  <dcterms:modified xsi:type="dcterms:W3CDTF">2026-05-07T07:01:00Z</dcterms:modified>
</cp:coreProperties>
</file>